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7C" w:rsidRDefault="00024EEF">
      <w:r>
        <w:rPr>
          <w:noProof/>
          <w:lang w:eastAsia="hr-HR"/>
        </w:rPr>
        <w:drawing>
          <wp:inline distT="0" distB="0" distL="0" distR="0">
            <wp:extent cx="6050071" cy="8718115"/>
            <wp:effectExtent l="0" t="0" r="8255" b="6985"/>
            <wp:docPr id="1" name="Picture 1" descr="C:\Users\lanij_000\Desktop\The Salesman\The-Sale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The Salesman\The-Salesm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20" cy="87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EF" w:rsidRPr="00024EEF" w:rsidRDefault="00024EEF" w:rsidP="00820D80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48"/>
          <w:szCs w:val="48"/>
          <w:lang w:eastAsia="hr-HR"/>
        </w:rPr>
      </w:pPr>
      <w:r>
        <w:rPr>
          <w:rFonts w:ascii="Verdana" w:eastAsia="Times New Roman" w:hAnsi="Verdana" w:cs="Times New Roman"/>
          <w:b/>
          <w:bCs/>
          <w:color w:val="000000"/>
          <w:sz w:val="48"/>
          <w:szCs w:val="48"/>
          <w:lang w:eastAsia="hr-HR"/>
        </w:rPr>
        <w:lastRenderedPageBreak/>
        <w:t xml:space="preserve">The Salesman / </w:t>
      </w:r>
      <w:r w:rsidR="00820D80">
        <w:rPr>
          <w:rFonts w:ascii="Verdana" w:eastAsia="Times New Roman" w:hAnsi="Verdana" w:cs="Times New Roman"/>
          <w:b/>
          <w:bCs/>
          <w:color w:val="000000"/>
          <w:sz w:val="48"/>
          <w:szCs w:val="48"/>
          <w:lang w:eastAsia="hr-HR"/>
        </w:rPr>
        <w:br/>
        <w:t xml:space="preserve">               </w:t>
      </w:r>
      <w:r>
        <w:rPr>
          <w:rFonts w:ascii="Verdana" w:eastAsia="Times New Roman" w:hAnsi="Verdana" w:cs="Times New Roman"/>
          <w:b/>
          <w:bCs/>
          <w:color w:val="000000"/>
          <w:sz w:val="48"/>
          <w:szCs w:val="48"/>
          <w:lang w:eastAsia="hr-HR"/>
        </w:rPr>
        <w:t>T</w:t>
      </w:r>
      <w:r w:rsidRPr="00024EEF">
        <w:rPr>
          <w:rFonts w:ascii="Verdana" w:eastAsia="Times New Roman" w:hAnsi="Verdana" w:cs="Times New Roman"/>
          <w:b/>
          <w:bCs/>
          <w:color w:val="000000"/>
          <w:sz w:val="48"/>
          <w:szCs w:val="48"/>
          <w:lang w:eastAsia="hr-HR"/>
        </w:rPr>
        <w:t>rgovački putnik</w:t>
      </w:r>
    </w:p>
    <w:p w:rsidR="00024EEF" w:rsidRPr="00024EEF" w:rsidRDefault="00024EEF" w:rsidP="00820D80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 w:rsidRPr="00024EEF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Zemlja: Iran, Francuska</w:t>
      </w:r>
    </w:p>
    <w:p w:rsidR="00024EEF" w:rsidRP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 w:rsidRPr="00024EEF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Žanr: drama, triler</w:t>
      </w:r>
    </w:p>
    <w:p w:rsidR="00024EEF" w:rsidRP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 w:rsidRPr="00024EEF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Redatelj: Asghar Farhadi</w:t>
      </w:r>
    </w:p>
    <w:p w:rsidR="00024EEF" w:rsidRP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 w:rsidRPr="00024EEF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Godina: 2016.</w:t>
      </w:r>
    </w:p>
    <w:p w:rsidR="00024EEF" w:rsidRP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 w:rsidRPr="00024EEF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Trajanje: 125'</w:t>
      </w:r>
    </w:p>
    <w:p w:rsidR="00024EEF" w:rsidRP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 w:rsidRPr="00024EEF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Glumci: Taraneh Alidoosti, Shahab Hosseini, Babak Karimi</w:t>
      </w: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r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t>Trailer filma:</w:t>
      </w:r>
    </w:p>
    <w:p w:rsid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  <w:hyperlink r:id="rId6" w:history="1">
        <w:r w:rsidRPr="00924CC5">
          <w:rPr>
            <w:rStyle w:val="Hyperlink"/>
            <w:rFonts w:ascii="Verdana" w:eastAsia="Times New Roman" w:hAnsi="Verdana" w:cs="Times New Roman"/>
            <w:sz w:val="40"/>
            <w:szCs w:val="40"/>
            <w:lang w:eastAsia="hr-HR"/>
          </w:rPr>
          <w:t>https://www.youtube.com/watch?v=r-61yYjKHHc</w:t>
        </w:r>
      </w:hyperlink>
    </w:p>
    <w:p w:rsidR="00024EEF" w:rsidRPr="00024EEF" w:rsidRDefault="00024EEF" w:rsidP="00024EEF">
      <w:pPr>
        <w:shd w:val="clear" w:color="auto" w:fill="FFFFFF"/>
        <w:spacing w:after="0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</w:pPr>
    </w:p>
    <w:p w:rsidR="00024EEF" w:rsidRDefault="00024EEF" w:rsidP="00024EEF">
      <w:pPr>
        <w:jc w:val="center"/>
        <w:rPr>
          <w:rFonts w:ascii="Verdana" w:hAnsi="Verdana"/>
          <w:sz w:val="40"/>
          <w:szCs w:val="40"/>
        </w:rPr>
      </w:pPr>
    </w:p>
    <w:p w:rsidR="00024EEF" w:rsidRDefault="00024EEF" w:rsidP="00024EEF">
      <w:pPr>
        <w:rPr>
          <w:rFonts w:ascii="Verdana" w:hAnsi="Verdana"/>
          <w:sz w:val="40"/>
          <w:szCs w:val="40"/>
        </w:rPr>
      </w:pPr>
    </w:p>
    <w:p w:rsidR="00024EEF" w:rsidRDefault="00024EEF" w:rsidP="00024EEF">
      <w:pPr>
        <w:rPr>
          <w:rFonts w:ascii="Verdana" w:hAnsi="Verdana"/>
          <w:sz w:val="40"/>
          <w:szCs w:val="40"/>
        </w:rPr>
      </w:pPr>
    </w:p>
    <w:p w:rsidR="008171AE" w:rsidRDefault="008171AE" w:rsidP="00024EEF">
      <w:pPr>
        <w:jc w:val="center"/>
        <w:rPr>
          <w:rFonts w:ascii="Verdana" w:hAnsi="Verdana" w:cs="Times New Roman"/>
          <w:b/>
          <w:iCs/>
          <w:color w:val="333333"/>
          <w:sz w:val="28"/>
          <w:szCs w:val="28"/>
          <w:shd w:val="clear" w:color="auto" w:fill="FFFFFF"/>
        </w:rPr>
      </w:pPr>
    </w:p>
    <w:p w:rsidR="00024EEF" w:rsidRPr="008171AE" w:rsidRDefault="00024EEF" w:rsidP="00024EEF">
      <w:pPr>
        <w:jc w:val="center"/>
        <w:rPr>
          <w:rFonts w:ascii="Verdana" w:hAnsi="Verdana" w:cs="Times New Roman"/>
          <w:b/>
          <w:iCs/>
          <w:color w:val="333333"/>
          <w:sz w:val="28"/>
          <w:szCs w:val="28"/>
          <w:shd w:val="clear" w:color="auto" w:fill="FFFFFF"/>
        </w:rPr>
      </w:pPr>
      <w:r w:rsidRPr="008171AE">
        <w:rPr>
          <w:rFonts w:ascii="Verdana" w:hAnsi="Verdana" w:cs="Times New Roman"/>
          <w:b/>
          <w:iCs/>
          <w:color w:val="333333"/>
          <w:sz w:val="28"/>
          <w:szCs w:val="28"/>
          <w:shd w:val="clear" w:color="auto" w:fill="FFFFFF"/>
        </w:rPr>
        <w:t>Sinopsis</w:t>
      </w:r>
    </w:p>
    <w:p w:rsidR="008171AE" w:rsidRDefault="00024EEF" w:rsidP="008171AE">
      <w:pPr>
        <w:jc w:val="center"/>
        <w:rPr>
          <w:rFonts w:ascii="Verdana" w:hAnsi="Verdana" w:cs="Times New Roman"/>
          <w:iCs/>
          <w:color w:val="333333"/>
          <w:sz w:val="28"/>
          <w:szCs w:val="28"/>
          <w:shd w:val="clear" w:color="auto" w:fill="FFFFFF"/>
        </w:rPr>
      </w:pPr>
      <w:r w:rsidRPr="008171AE">
        <w:rPr>
          <w:rFonts w:ascii="Verdana" w:hAnsi="Verdana" w:cs="Times New Roman"/>
          <w:iCs/>
          <w:color w:val="333333"/>
          <w:sz w:val="28"/>
          <w:szCs w:val="28"/>
          <w:shd w:val="clear" w:color="auto" w:fill="FFFFFF"/>
        </w:rPr>
        <w:t>Usred noći, zbog opasnosti od rušenja, evakuira se cijela zgrada. Među stanarima su Rana i Emad, iranski glumački i bračni par, koji trenutačno priprema uloge u predstavi „Smrt trgovačkog putnika“ Arthura Millera. U pomoć im priskače kolega iz kazališta i iznajmljuje im svoj stan, no prešuti da je tu prije njih živjela žena sumnjiva morala koja je ondje dovodila mnogo 'klijenata'. Spletom nesretnih okolnosti, jedan od klijenata svraća jedne noći, i Ranu zamjenjuje za bivšu stanarku. Dok se sama kupa, on je brutalno napada, a posljedice tog događaja sasvim će poremetiti sretan i miran život ovog para. Dok Rana želi zaboraviti, Emada vodi želja za osvetom, koja kulminira kad se s napadačem nađe u četiri zida...</w:t>
      </w:r>
    </w:p>
    <w:p w:rsidR="00024EEF" w:rsidRPr="008171AE" w:rsidRDefault="00024EEF" w:rsidP="00820D80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024EEF" w:rsidRDefault="008171AE" w:rsidP="00024EEF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hr-HR"/>
        </w:rPr>
        <w:drawing>
          <wp:inline distT="0" distB="0" distL="0" distR="0">
            <wp:extent cx="6112702" cy="4258849"/>
            <wp:effectExtent l="0" t="0" r="2540" b="8890"/>
            <wp:docPr id="2" name="Picture 2" descr="C:\Users\lanij_000\Desktop\The Salesman\thumb_1930_film_film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The Salesman\thumb_1930_film_film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73" cy="42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AE" w:rsidRDefault="008171AE" w:rsidP="008171AE">
      <w:pPr>
        <w:rPr>
          <w:rFonts w:ascii="Verdana" w:hAnsi="Verdana" w:cs="Times New Roman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6321"/>
            <wp:effectExtent l="0" t="0" r="0" b="0"/>
            <wp:docPr id="3" name="Picture 3" descr="Slikovni rezultat za asghar farh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asghar farha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AE" w:rsidRPr="008171AE" w:rsidRDefault="008171AE" w:rsidP="008171AE">
      <w:pPr>
        <w:rPr>
          <w:rFonts w:ascii="Verdana" w:hAnsi="Verdana" w:cs="Times New Roman"/>
          <w:b/>
          <w:sz w:val="24"/>
          <w:szCs w:val="24"/>
        </w:rPr>
      </w:pPr>
    </w:p>
    <w:p w:rsidR="008171AE" w:rsidRPr="008171AE" w:rsidRDefault="008171AE" w:rsidP="008171AE">
      <w:pPr>
        <w:jc w:val="center"/>
        <w:rPr>
          <w:rFonts w:ascii="Verdana" w:hAnsi="Verdana" w:cs="Times New Roman"/>
          <w:b/>
          <w:sz w:val="24"/>
          <w:szCs w:val="24"/>
        </w:rPr>
      </w:pPr>
      <w:r w:rsidRPr="008171AE">
        <w:rPr>
          <w:rFonts w:ascii="Verdana" w:hAnsi="Verdana" w:cs="Times New Roman"/>
          <w:b/>
          <w:sz w:val="24"/>
          <w:szCs w:val="24"/>
        </w:rPr>
        <w:t>O redatelju</w:t>
      </w:r>
    </w:p>
    <w:p w:rsidR="008171AE" w:rsidRPr="008171AE" w:rsidRDefault="008171AE" w:rsidP="008171AE">
      <w:pPr>
        <w:jc w:val="center"/>
        <w:rPr>
          <w:rFonts w:ascii="Verdana" w:hAnsi="Verdana" w:cs="Times New Roman"/>
          <w:sz w:val="24"/>
          <w:szCs w:val="24"/>
        </w:rPr>
      </w:pPr>
      <w:r w:rsidRPr="008171AE">
        <w:rPr>
          <w:rFonts w:ascii="Verdana" w:hAnsi="Verdana" w:cs="Times New Roman"/>
          <w:b/>
          <w:sz w:val="24"/>
          <w:szCs w:val="24"/>
        </w:rPr>
        <w:t>Asghar Farhadi</w:t>
      </w:r>
      <w:r w:rsidRPr="008171AE">
        <w:rPr>
          <w:rFonts w:ascii="Verdana" w:hAnsi="Verdana" w:cs="Times New Roman"/>
          <w:sz w:val="24"/>
          <w:szCs w:val="24"/>
        </w:rPr>
        <w:t xml:space="preserve"> je iranski redatelj i scenarist, rođen 1972. u Iranu. Filmom se počeo baviti još u tinejdžerskim danima, kada je snimio nekoliko zapaženih kratkih filmova i radio serije za iransku nacionalnu TV-kuću IRIB. Diplomirao je kazališnu i filmsku režiju na Sveučilištu u Teheranu, a njegov filmski dugometražni prvijenac iz 2003. </w:t>
      </w:r>
      <w:r w:rsidRPr="008171AE">
        <w:rPr>
          <w:rFonts w:ascii="Verdana" w:hAnsi="Verdana" w:cs="Times New Roman"/>
          <w:b/>
          <w:i/>
          <w:sz w:val="24"/>
          <w:szCs w:val="24"/>
        </w:rPr>
        <w:t>„Dancing in the Dust“ (Ples u prašini)</w:t>
      </w:r>
      <w:r w:rsidRPr="008171AE">
        <w:rPr>
          <w:rFonts w:ascii="Verdana" w:hAnsi="Verdana" w:cs="Times New Roman"/>
          <w:sz w:val="24"/>
          <w:szCs w:val="24"/>
        </w:rPr>
        <w:t xml:space="preserve"> prošao je pozitivno kod kritike. Uslijedio je 2004. „</w:t>
      </w:r>
      <w:r w:rsidRPr="008171AE">
        <w:rPr>
          <w:rFonts w:ascii="Verdana" w:hAnsi="Verdana" w:cs="Times New Roman"/>
          <w:b/>
          <w:i/>
          <w:sz w:val="24"/>
          <w:szCs w:val="24"/>
        </w:rPr>
        <w:t>A Beatiful City“ (Prekrasan grad) te „Fireworks Wednesday</w:t>
      </w:r>
      <w:r w:rsidRPr="008171AE">
        <w:rPr>
          <w:rFonts w:ascii="Verdana" w:hAnsi="Verdana" w:cs="Times New Roman"/>
          <w:sz w:val="24"/>
          <w:szCs w:val="24"/>
        </w:rPr>
        <w:t>“ 2006. koji je pobijedio na Chicago film festivalu. Za svoj četvrti film „</w:t>
      </w:r>
      <w:r w:rsidRPr="008171AE">
        <w:rPr>
          <w:rFonts w:ascii="Verdana" w:hAnsi="Verdana" w:cs="Times New Roman"/>
          <w:b/>
          <w:i/>
          <w:sz w:val="24"/>
          <w:szCs w:val="24"/>
        </w:rPr>
        <w:t>About Elly“</w:t>
      </w:r>
      <w:r w:rsidRPr="008171AE">
        <w:rPr>
          <w:rFonts w:ascii="Verdana" w:hAnsi="Verdana" w:cs="Times New Roman"/>
          <w:sz w:val="24"/>
          <w:szCs w:val="24"/>
        </w:rPr>
        <w:t xml:space="preserve"> osvojio je Srebrnog medvjeda za najboljeg redatelja na 59. Berlin film festivalu, kao i nagradu za najbolji film na Tribeca film festivalu. Golem međunarodni uspjeh i priznanje donio mu je film </w:t>
      </w:r>
      <w:r w:rsidRPr="008171AE">
        <w:rPr>
          <w:rFonts w:ascii="Verdana" w:hAnsi="Verdana" w:cs="Times New Roman"/>
          <w:b/>
          <w:i/>
          <w:sz w:val="24"/>
          <w:szCs w:val="24"/>
        </w:rPr>
        <w:t>„Separation“ (Nader i Simin se rastaju)</w:t>
      </w:r>
      <w:r w:rsidRPr="008171AE">
        <w:rPr>
          <w:rFonts w:ascii="Verdana" w:hAnsi="Verdana" w:cs="Times New Roman"/>
          <w:sz w:val="24"/>
          <w:szCs w:val="24"/>
        </w:rPr>
        <w:t xml:space="preserve"> iz 2011. koji </w:t>
      </w:r>
      <w:r w:rsidRPr="008171AE"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  <w:t xml:space="preserve">je osvojio publiku i gotovo sve najvažnije filmske nagrade: </w:t>
      </w:r>
      <w:r w:rsidRPr="008171AE">
        <w:rPr>
          <w:rFonts w:ascii="Verdana" w:hAnsi="Verdana" w:cs="Times New Roman"/>
          <w:b/>
          <w:i/>
          <w:color w:val="000000"/>
          <w:sz w:val="24"/>
          <w:szCs w:val="24"/>
          <w:shd w:val="clear" w:color="auto" w:fill="FFFFFF"/>
        </w:rPr>
        <w:t>dobitnik je Oscara za najbolji strani film i Zlatnog globusa za najbolji strani film 2012</w:t>
      </w:r>
      <w:r w:rsidRPr="008171AE"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  <w:t>., na filmskom festivalu u Berlinu 2011. redatelj je osvojio Zlatnog medvjeda, nagradu Ekumenskog žirija, Srebrnog medvjeda za najboljeg glumca i najbolju glumicu te još mnoge filmske nagrade.</w:t>
      </w:r>
    </w:p>
    <w:p w:rsidR="00694998" w:rsidRPr="00694998" w:rsidRDefault="008171AE" w:rsidP="00694998">
      <w:pPr>
        <w:jc w:val="center"/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</w:pPr>
      <w:r w:rsidRPr="008171AE">
        <w:rPr>
          <w:rFonts w:ascii="Verdana" w:hAnsi="Verdana" w:cs="Times New Roman"/>
          <w:b/>
          <w:i/>
          <w:color w:val="000000"/>
          <w:sz w:val="24"/>
          <w:szCs w:val="24"/>
          <w:shd w:val="clear" w:color="auto" w:fill="FFFFFF"/>
        </w:rPr>
        <w:t xml:space="preserve">„Trgovački putnik“ </w:t>
      </w:r>
      <w:r w:rsidRPr="008171AE"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  <w:t xml:space="preserve">nedavno je, nakon dviju nagrada na Cannesu 2016., </w:t>
      </w:r>
      <w:r w:rsidRPr="008171AE">
        <w:rPr>
          <w:rFonts w:ascii="Verdana" w:hAnsi="Verdana" w:cs="Times New Roman"/>
          <w:b/>
          <w:i/>
          <w:color w:val="000000"/>
          <w:sz w:val="24"/>
          <w:szCs w:val="24"/>
          <w:shd w:val="clear" w:color="auto" w:fill="FFFFFF"/>
        </w:rPr>
        <w:t>trijumfirao i na dodjeli Oscara</w:t>
      </w:r>
      <w:r w:rsidRPr="008171AE"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  <w:t xml:space="preserve">, osvojivši zlatnog kipića </w:t>
      </w:r>
      <w:r w:rsidRPr="008171AE">
        <w:rPr>
          <w:rFonts w:ascii="Verdana" w:hAnsi="Verdana" w:cs="Times New Roman"/>
          <w:b/>
          <w:i/>
          <w:color w:val="000000"/>
          <w:sz w:val="24"/>
          <w:szCs w:val="24"/>
          <w:shd w:val="clear" w:color="auto" w:fill="FFFFFF"/>
        </w:rPr>
        <w:t xml:space="preserve">za najbolji strani film, </w:t>
      </w:r>
      <w:r w:rsidRPr="008171AE"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  <w:t>koju je Farhadi bojkotirao u znak protesta protiv Trumpa i njegove antiizbjegličke politike. Renomirani časopis „The Time“ Farhadija je uvrstio među 100 n</w:t>
      </w:r>
      <w:r w:rsidR="00694998">
        <w:rPr>
          <w:rFonts w:ascii="Verdana" w:hAnsi="Verdana" w:cs="Times New Roman"/>
          <w:color w:val="000000"/>
          <w:sz w:val="24"/>
          <w:szCs w:val="24"/>
          <w:shd w:val="clear" w:color="auto" w:fill="FFFFFF"/>
        </w:rPr>
        <w:t>ajutjecajnijih osoba na svije</w:t>
      </w:r>
    </w:p>
    <w:p w:rsidR="00024EEF" w:rsidRPr="00694998" w:rsidRDefault="00694998" w:rsidP="00694998">
      <w:pPr>
        <w:jc w:val="center"/>
        <w:rPr>
          <w:rFonts w:ascii="Verdana" w:hAnsi="Verdana"/>
          <w:b/>
          <w:i/>
          <w:sz w:val="32"/>
          <w:szCs w:val="32"/>
        </w:rPr>
      </w:pPr>
      <w:r w:rsidRPr="00694998">
        <w:rPr>
          <w:rFonts w:ascii="Verdana" w:hAnsi="Verdana"/>
          <w:b/>
          <w:i/>
          <w:sz w:val="32"/>
          <w:szCs w:val="32"/>
        </w:rPr>
        <w:lastRenderedPageBreak/>
        <w:t xml:space="preserve"> </w:t>
      </w:r>
      <w:r w:rsidR="00024EEF" w:rsidRPr="00694998">
        <w:rPr>
          <w:rFonts w:ascii="Verdana" w:hAnsi="Verdana"/>
          <w:b/>
          <w:i/>
          <w:sz w:val="32"/>
          <w:szCs w:val="32"/>
        </w:rPr>
        <w:t>„</w:t>
      </w:r>
      <w:r w:rsidRPr="00694998">
        <w:rPr>
          <w:rFonts w:ascii="Verdana" w:hAnsi="Verdana"/>
          <w:b/>
          <w:i/>
          <w:sz w:val="32"/>
          <w:szCs w:val="32"/>
        </w:rPr>
        <w:t>Božanstvena gluma. Napeto i</w:t>
      </w:r>
      <w:r w:rsidR="00024EEF" w:rsidRPr="00694998">
        <w:rPr>
          <w:rFonts w:ascii="Verdana" w:hAnsi="Verdana"/>
          <w:b/>
          <w:i/>
          <w:sz w:val="32"/>
          <w:szCs w:val="32"/>
        </w:rPr>
        <w:t xml:space="preserve"> emotivno razarajuće.“</w:t>
      </w:r>
      <w:r w:rsidRPr="00694998">
        <w:rPr>
          <w:rFonts w:ascii="Verdana" w:hAnsi="Verdana"/>
          <w:b/>
          <w:i/>
          <w:sz w:val="32"/>
          <w:szCs w:val="32"/>
        </w:rPr>
        <w:t xml:space="preserve"> </w:t>
      </w:r>
      <w:r w:rsidR="00024EEF" w:rsidRPr="00694998">
        <w:rPr>
          <w:rFonts w:ascii="Verdana" w:hAnsi="Verdana"/>
          <w:sz w:val="32"/>
          <w:szCs w:val="32"/>
        </w:rPr>
        <w:t>Variety</w:t>
      </w:r>
    </w:p>
    <w:p w:rsidR="00024EEF" w:rsidRPr="00694998" w:rsidRDefault="00024EEF" w:rsidP="00694998">
      <w:pPr>
        <w:jc w:val="center"/>
        <w:rPr>
          <w:rFonts w:ascii="Verdana" w:hAnsi="Verdana"/>
          <w:b/>
          <w:i/>
          <w:sz w:val="32"/>
          <w:szCs w:val="32"/>
        </w:rPr>
      </w:pPr>
      <w:r w:rsidRPr="00694998">
        <w:rPr>
          <w:rFonts w:ascii="Verdana" w:hAnsi="Verdana"/>
          <w:b/>
          <w:i/>
          <w:sz w:val="32"/>
          <w:szCs w:val="32"/>
        </w:rPr>
        <w:t>„Pamet</w:t>
      </w:r>
      <w:r w:rsidR="008171AE" w:rsidRPr="00694998">
        <w:rPr>
          <w:rFonts w:ascii="Verdana" w:hAnsi="Verdana"/>
          <w:b/>
          <w:i/>
          <w:sz w:val="32"/>
          <w:szCs w:val="32"/>
        </w:rPr>
        <w:t xml:space="preserve">no, </w:t>
      </w:r>
      <w:r w:rsidRPr="00694998">
        <w:rPr>
          <w:rFonts w:ascii="Verdana" w:hAnsi="Verdana"/>
          <w:b/>
          <w:i/>
          <w:sz w:val="32"/>
          <w:szCs w:val="32"/>
        </w:rPr>
        <w:t>ambicio</w:t>
      </w:r>
      <w:r w:rsidR="008171AE" w:rsidRPr="00694998">
        <w:rPr>
          <w:rFonts w:ascii="Verdana" w:hAnsi="Verdana"/>
          <w:b/>
          <w:i/>
          <w:sz w:val="32"/>
          <w:szCs w:val="32"/>
        </w:rPr>
        <w:t>zno... Besprijekorna drama, zanatski bez mane.</w:t>
      </w:r>
      <w:r w:rsidRPr="00694998">
        <w:rPr>
          <w:rFonts w:ascii="Verdana" w:hAnsi="Verdana"/>
          <w:b/>
          <w:i/>
          <w:sz w:val="32"/>
          <w:szCs w:val="32"/>
        </w:rPr>
        <w:t>“</w:t>
      </w:r>
      <w:r w:rsidR="00694998" w:rsidRPr="00694998">
        <w:rPr>
          <w:rFonts w:ascii="Verdana" w:hAnsi="Verdana"/>
          <w:b/>
          <w:i/>
          <w:sz w:val="32"/>
          <w:szCs w:val="32"/>
        </w:rPr>
        <w:t xml:space="preserve">  </w:t>
      </w:r>
      <w:r w:rsidRPr="00694998">
        <w:rPr>
          <w:rFonts w:ascii="Verdana" w:hAnsi="Verdana"/>
          <w:sz w:val="32"/>
          <w:szCs w:val="32"/>
        </w:rPr>
        <w:t>Guardian</w:t>
      </w:r>
    </w:p>
    <w:p w:rsidR="00694998" w:rsidRPr="00694998" w:rsidRDefault="008171AE" w:rsidP="00694998">
      <w:pPr>
        <w:jc w:val="center"/>
        <w:rPr>
          <w:rFonts w:ascii="Verdana" w:hAnsi="Verdana"/>
          <w:b/>
          <w:i/>
          <w:sz w:val="32"/>
          <w:szCs w:val="32"/>
        </w:rPr>
      </w:pPr>
      <w:r w:rsidRPr="00694998">
        <w:rPr>
          <w:rFonts w:ascii="Verdana" w:hAnsi="Verdana"/>
          <w:b/>
          <w:i/>
          <w:sz w:val="32"/>
          <w:szCs w:val="32"/>
        </w:rPr>
        <w:t>„Napeta i moćna priča. Gledatelja ostavlja bez daha“</w:t>
      </w:r>
      <w:r w:rsidR="00694998">
        <w:rPr>
          <w:rFonts w:ascii="Verdana" w:hAnsi="Verdana"/>
          <w:b/>
          <w:i/>
          <w:sz w:val="32"/>
          <w:szCs w:val="32"/>
        </w:rPr>
        <w:t xml:space="preserve">.  </w:t>
      </w:r>
      <w:r w:rsidRPr="00694998">
        <w:rPr>
          <w:rFonts w:ascii="Verdana" w:hAnsi="Verdana"/>
          <w:sz w:val="32"/>
          <w:szCs w:val="32"/>
        </w:rPr>
        <w:t>The Hollywood Reporter</w:t>
      </w:r>
    </w:p>
    <w:p w:rsidR="00694998" w:rsidRPr="00694998" w:rsidRDefault="00694998" w:rsidP="00694998">
      <w:pPr>
        <w:jc w:val="center"/>
        <w:rPr>
          <w:rFonts w:ascii="Verdana" w:hAnsi="Verdana"/>
          <w:sz w:val="28"/>
          <w:szCs w:val="28"/>
        </w:rPr>
      </w:pPr>
    </w:p>
    <w:p w:rsidR="00694998" w:rsidRDefault="00694998" w:rsidP="00694998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hr-HR"/>
        </w:rPr>
        <w:drawing>
          <wp:inline distT="0" distB="0" distL="0" distR="0" wp14:anchorId="58F9746D" wp14:editId="74F46C03">
            <wp:extent cx="6187857" cy="3908121"/>
            <wp:effectExtent l="0" t="0" r="3810" b="0"/>
            <wp:docPr id="6" name="Picture 6" descr="C:\Users\lanij_000\Desktop\The Salesman\thumb_1927_film_film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The Salesman\thumb_1927_film_film_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08" cy="391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98" w:rsidRPr="00694998" w:rsidRDefault="00694998" w:rsidP="00694998">
      <w:pPr>
        <w:jc w:val="center"/>
        <w:rPr>
          <w:rFonts w:ascii="Verdana" w:hAnsi="Verdana"/>
          <w:b/>
          <w:sz w:val="32"/>
          <w:szCs w:val="32"/>
        </w:rPr>
      </w:pPr>
    </w:p>
    <w:p w:rsidR="00694998" w:rsidRPr="00694998" w:rsidRDefault="00694998" w:rsidP="00694998">
      <w:pPr>
        <w:jc w:val="center"/>
        <w:rPr>
          <w:rFonts w:ascii="Verdana" w:hAnsi="Verdana"/>
          <w:sz w:val="32"/>
          <w:szCs w:val="32"/>
        </w:rPr>
      </w:pPr>
      <w:r w:rsidRPr="00694998">
        <w:rPr>
          <w:rFonts w:ascii="Verdana" w:hAnsi="Verdana"/>
          <w:b/>
          <w:i/>
          <w:sz w:val="32"/>
          <w:szCs w:val="32"/>
        </w:rPr>
        <w:t xml:space="preserve">„Stručno odrađeno, uzbudljivo za gledanje“  </w:t>
      </w:r>
      <w:r w:rsidRPr="00694998">
        <w:rPr>
          <w:rFonts w:ascii="Verdana" w:hAnsi="Verdana"/>
          <w:sz w:val="32"/>
          <w:szCs w:val="32"/>
        </w:rPr>
        <w:t>Village Voice</w:t>
      </w:r>
    </w:p>
    <w:p w:rsidR="00694998" w:rsidRPr="00694998" w:rsidRDefault="00842226" w:rsidP="00694998">
      <w:pPr>
        <w:jc w:val="center"/>
        <w:rPr>
          <w:rFonts w:ascii="Verdana" w:hAnsi="Verdana"/>
          <w:sz w:val="32"/>
          <w:szCs w:val="32"/>
        </w:rPr>
      </w:pPr>
      <w:r w:rsidRPr="00694998">
        <w:rPr>
          <w:rFonts w:ascii="Verdana" w:hAnsi="Verdana"/>
          <w:b/>
          <w:i/>
          <w:sz w:val="32"/>
          <w:szCs w:val="32"/>
        </w:rPr>
        <w:t>„Asghar Farhadi nenadmašan je majstor ritma i napetosti“</w:t>
      </w:r>
      <w:r w:rsidR="00694998" w:rsidRPr="00694998">
        <w:rPr>
          <w:rFonts w:ascii="Verdana" w:hAnsi="Verdana"/>
          <w:b/>
          <w:i/>
          <w:sz w:val="32"/>
          <w:szCs w:val="32"/>
        </w:rPr>
        <w:t xml:space="preserve">  </w:t>
      </w:r>
      <w:r w:rsidRPr="00694998">
        <w:rPr>
          <w:rFonts w:ascii="Verdana" w:hAnsi="Verdana"/>
          <w:sz w:val="32"/>
          <w:szCs w:val="32"/>
        </w:rPr>
        <w:t>Screen International</w:t>
      </w:r>
    </w:p>
    <w:p w:rsidR="00842226" w:rsidRPr="00694998" w:rsidRDefault="00842226" w:rsidP="00694998">
      <w:pPr>
        <w:jc w:val="center"/>
        <w:rPr>
          <w:rFonts w:ascii="Verdana" w:hAnsi="Verdana"/>
          <w:b/>
          <w:i/>
          <w:sz w:val="32"/>
          <w:szCs w:val="32"/>
        </w:rPr>
      </w:pPr>
      <w:r w:rsidRPr="00694998">
        <w:rPr>
          <w:rFonts w:ascii="Verdana" w:hAnsi="Verdana"/>
          <w:b/>
          <w:i/>
          <w:sz w:val="32"/>
          <w:szCs w:val="32"/>
        </w:rPr>
        <w:t>„</w:t>
      </w:r>
      <w:r w:rsidR="00694998" w:rsidRPr="00694998">
        <w:rPr>
          <w:rFonts w:ascii="Verdana" w:hAnsi="Verdana"/>
          <w:b/>
          <w:i/>
          <w:sz w:val="32"/>
          <w:szCs w:val="32"/>
        </w:rPr>
        <w:t>Neizvjesno i puno iščekivanja, gledatelj je 'ulovljen' od prvog kadra</w:t>
      </w:r>
      <w:r w:rsidRPr="00694998">
        <w:rPr>
          <w:rFonts w:ascii="Verdana" w:hAnsi="Verdana"/>
          <w:b/>
          <w:i/>
          <w:sz w:val="32"/>
          <w:szCs w:val="32"/>
        </w:rPr>
        <w:t>“</w:t>
      </w:r>
      <w:r w:rsidR="00694998" w:rsidRPr="00694998">
        <w:rPr>
          <w:rFonts w:ascii="Verdana" w:hAnsi="Verdana"/>
          <w:b/>
          <w:i/>
          <w:sz w:val="32"/>
          <w:szCs w:val="32"/>
        </w:rPr>
        <w:t xml:space="preserve">  </w:t>
      </w:r>
      <w:r w:rsidRPr="00694998">
        <w:rPr>
          <w:rFonts w:ascii="Verdana" w:hAnsi="Verdana"/>
          <w:sz w:val="32"/>
          <w:szCs w:val="32"/>
        </w:rPr>
        <w:t>Rolling Stone</w:t>
      </w:r>
    </w:p>
    <w:p w:rsidR="00694998" w:rsidRPr="00694998" w:rsidRDefault="00694998" w:rsidP="00694998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842914"/>
            <wp:effectExtent l="0" t="0" r="0" b="5715"/>
            <wp:docPr id="7" name="Picture 7" descr="C:\Users\lanij_000\Desktop\The Salesman\thumb_1933_film_film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ij_000\Desktop\The Salesman\thumb_1933_film_film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98" w:rsidRDefault="00694998" w:rsidP="00694998">
      <w:pPr>
        <w:pStyle w:val="NormalWeb"/>
        <w:jc w:val="center"/>
        <w:rPr>
          <w:rFonts w:ascii="Verdana" w:hAnsi="Verdana"/>
          <w:b/>
          <w:i/>
          <w:sz w:val="36"/>
          <w:szCs w:val="36"/>
        </w:rPr>
      </w:pPr>
    </w:p>
    <w:p w:rsidR="008171AE" w:rsidRPr="008171AE" w:rsidRDefault="008171AE" w:rsidP="00694998">
      <w:pPr>
        <w:pStyle w:val="NormalWeb"/>
        <w:jc w:val="center"/>
        <w:rPr>
          <w:rFonts w:ascii="Verdana" w:hAnsi="Verdana"/>
          <w:b/>
          <w:i/>
          <w:sz w:val="36"/>
          <w:szCs w:val="36"/>
        </w:rPr>
      </w:pPr>
      <w:r w:rsidRPr="008171AE">
        <w:rPr>
          <w:rFonts w:ascii="Verdana" w:hAnsi="Verdana"/>
          <w:b/>
          <w:i/>
          <w:sz w:val="36"/>
          <w:szCs w:val="36"/>
        </w:rPr>
        <w:t>Nagrade</w:t>
      </w:r>
    </w:p>
    <w:p w:rsidR="008171AE" w:rsidRDefault="008171AE" w:rsidP="008171AE">
      <w:pPr>
        <w:pStyle w:val="NormalWeb"/>
        <w:jc w:val="center"/>
        <w:rPr>
          <w:rFonts w:ascii="Verdana" w:hAnsi="Verdana"/>
          <w:i/>
          <w:sz w:val="36"/>
          <w:szCs w:val="36"/>
        </w:rPr>
      </w:pPr>
    </w:p>
    <w:p w:rsidR="00024EEF" w:rsidRPr="008171AE" w:rsidRDefault="00024EEF" w:rsidP="008171AE">
      <w:pPr>
        <w:pStyle w:val="NormalWeb"/>
        <w:jc w:val="center"/>
        <w:rPr>
          <w:rFonts w:ascii="Verdana" w:hAnsi="Verdana"/>
          <w:i/>
          <w:sz w:val="36"/>
          <w:szCs w:val="36"/>
        </w:rPr>
      </w:pPr>
      <w:r w:rsidRPr="00820D80">
        <w:rPr>
          <w:rFonts w:ascii="Verdana" w:hAnsi="Verdana"/>
          <w:b/>
          <w:i/>
          <w:sz w:val="36"/>
          <w:szCs w:val="36"/>
        </w:rPr>
        <w:t>Oscar 2017.</w:t>
      </w:r>
      <w:r w:rsidRPr="008171AE">
        <w:rPr>
          <w:rFonts w:ascii="Verdana" w:hAnsi="Verdana"/>
          <w:i/>
          <w:sz w:val="36"/>
          <w:szCs w:val="36"/>
        </w:rPr>
        <w:t xml:space="preserve"> </w:t>
      </w:r>
      <w:r w:rsidR="00820D80">
        <w:rPr>
          <w:rFonts w:ascii="Verdana" w:hAnsi="Verdana"/>
          <w:i/>
          <w:sz w:val="36"/>
          <w:szCs w:val="36"/>
        </w:rPr>
        <w:t>–</w:t>
      </w:r>
      <w:r w:rsidRPr="008171AE">
        <w:rPr>
          <w:rFonts w:ascii="Verdana" w:hAnsi="Verdana"/>
          <w:i/>
          <w:sz w:val="36"/>
          <w:szCs w:val="36"/>
        </w:rPr>
        <w:t xml:space="preserve"> najbolji strani film</w:t>
      </w:r>
    </w:p>
    <w:p w:rsidR="008171AE" w:rsidRPr="008171AE" w:rsidRDefault="008171AE" w:rsidP="008171AE">
      <w:pPr>
        <w:pStyle w:val="NormalWeb"/>
        <w:jc w:val="center"/>
        <w:rPr>
          <w:rFonts w:ascii="Verdana" w:hAnsi="Verdana"/>
          <w:i/>
          <w:sz w:val="36"/>
          <w:szCs w:val="36"/>
        </w:rPr>
      </w:pPr>
    </w:p>
    <w:p w:rsidR="00820D80" w:rsidRDefault="00024EEF" w:rsidP="00820D80">
      <w:pPr>
        <w:pStyle w:val="NormalWeb"/>
        <w:jc w:val="center"/>
        <w:rPr>
          <w:rFonts w:ascii="Verdana" w:hAnsi="Verdana"/>
          <w:i/>
          <w:sz w:val="36"/>
          <w:szCs w:val="36"/>
        </w:rPr>
      </w:pPr>
      <w:r w:rsidRPr="00820D80">
        <w:rPr>
          <w:rFonts w:ascii="Verdana" w:hAnsi="Verdana"/>
          <w:b/>
          <w:i/>
          <w:sz w:val="36"/>
          <w:szCs w:val="36"/>
        </w:rPr>
        <w:t>Cannes film festival 2016</w:t>
      </w:r>
      <w:r w:rsidRPr="008171AE">
        <w:rPr>
          <w:rFonts w:ascii="Verdana" w:hAnsi="Verdana"/>
          <w:i/>
          <w:sz w:val="36"/>
          <w:szCs w:val="36"/>
        </w:rPr>
        <w:t xml:space="preserve">. - </w:t>
      </w:r>
      <w:r w:rsidR="00820D80">
        <w:rPr>
          <w:rFonts w:ascii="Verdana" w:hAnsi="Verdana"/>
          <w:i/>
          <w:sz w:val="36"/>
          <w:szCs w:val="36"/>
        </w:rPr>
        <w:br/>
      </w:r>
    </w:p>
    <w:p w:rsidR="00820D80" w:rsidRDefault="00024EEF" w:rsidP="00820D80">
      <w:pPr>
        <w:pStyle w:val="NormalWeb"/>
        <w:jc w:val="center"/>
        <w:rPr>
          <w:rFonts w:ascii="Verdana" w:hAnsi="Verdana"/>
          <w:i/>
          <w:sz w:val="36"/>
          <w:szCs w:val="36"/>
        </w:rPr>
      </w:pPr>
      <w:r w:rsidRPr="008171AE">
        <w:rPr>
          <w:rFonts w:ascii="Verdana" w:hAnsi="Verdana"/>
          <w:i/>
          <w:sz w:val="36"/>
          <w:szCs w:val="36"/>
        </w:rPr>
        <w:t>nagrada za najbolji</w:t>
      </w:r>
      <w:r w:rsidR="00820D80">
        <w:rPr>
          <w:rFonts w:ascii="Verdana" w:hAnsi="Verdana"/>
          <w:i/>
          <w:sz w:val="36"/>
          <w:szCs w:val="36"/>
        </w:rPr>
        <w:t xml:space="preserve"> </w:t>
      </w:r>
      <w:r w:rsidRPr="008171AE">
        <w:rPr>
          <w:rFonts w:ascii="Verdana" w:hAnsi="Verdana"/>
          <w:i/>
          <w:sz w:val="36"/>
          <w:szCs w:val="36"/>
        </w:rPr>
        <w:t xml:space="preserve">scenarij, </w:t>
      </w:r>
    </w:p>
    <w:p w:rsidR="00024EEF" w:rsidRPr="008171AE" w:rsidRDefault="00024EEF" w:rsidP="00820D80">
      <w:pPr>
        <w:pStyle w:val="NormalWeb"/>
        <w:jc w:val="center"/>
        <w:rPr>
          <w:rFonts w:ascii="Verdana" w:hAnsi="Verdana"/>
          <w:i/>
          <w:sz w:val="36"/>
          <w:szCs w:val="36"/>
        </w:rPr>
      </w:pPr>
      <w:r w:rsidRPr="008171AE">
        <w:rPr>
          <w:rFonts w:ascii="Verdana" w:hAnsi="Verdana"/>
          <w:i/>
          <w:sz w:val="36"/>
          <w:szCs w:val="36"/>
        </w:rPr>
        <w:t>nagrada za najbolju glavnu mušku ulogu</w:t>
      </w:r>
    </w:p>
    <w:p w:rsidR="00024EEF" w:rsidRDefault="00024EEF" w:rsidP="008171AE">
      <w:pPr>
        <w:jc w:val="center"/>
        <w:rPr>
          <w:rFonts w:ascii="Verdana" w:hAnsi="Verdana"/>
          <w:i/>
          <w:sz w:val="36"/>
          <w:szCs w:val="36"/>
        </w:rPr>
      </w:pPr>
    </w:p>
    <w:p w:rsidR="00694998" w:rsidRDefault="00694998" w:rsidP="008171AE">
      <w:pPr>
        <w:jc w:val="center"/>
        <w:rPr>
          <w:rFonts w:ascii="Verdana" w:hAnsi="Verdana"/>
          <w:i/>
          <w:sz w:val="36"/>
          <w:szCs w:val="36"/>
        </w:rPr>
      </w:pPr>
    </w:p>
    <w:p w:rsidR="00694998" w:rsidRPr="008171AE" w:rsidRDefault="00694998" w:rsidP="008171AE">
      <w:pPr>
        <w:jc w:val="center"/>
        <w:rPr>
          <w:rFonts w:ascii="Verdana" w:hAnsi="Verdana"/>
          <w:i/>
          <w:sz w:val="36"/>
          <w:szCs w:val="36"/>
        </w:rPr>
      </w:pPr>
    </w:p>
    <w:sectPr w:rsidR="00694998" w:rsidRPr="00817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EEF"/>
    <w:rsid w:val="00024EEF"/>
    <w:rsid w:val="0018627C"/>
    <w:rsid w:val="00694998"/>
    <w:rsid w:val="008171AE"/>
    <w:rsid w:val="00820D80"/>
    <w:rsid w:val="0084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4E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24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4E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24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-61yYjKHH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1</cp:revision>
  <dcterms:created xsi:type="dcterms:W3CDTF">2017-03-13T08:06:00Z</dcterms:created>
  <dcterms:modified xsi:type="dcterms:W3CDTF">2017-03-13T08:56:00Z</dcterms:modified>
</cp:coreProperties>
</file>