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11" w:rsidRPr="00066E6B" w:rsidRDefault="000F7AC1" w:rsidP="007B00DF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  <w:lang w:eastAsia="hr-HR"/>
        </w:rPr>
        <w:drawing>
          <wp:inline distT="0" distB="0" distL="0" distR="0">
            <wp:extent cx="6162806" cy="9043792"/>
            <wp:effectExtent l="0" t="0" r="9525" b="5080"/>
            <wp:docPr id="4" name="Picture 4" descr="C:\Users\lanij_000\Desktop\Tijelo i duša\MV5BMTA1NmIxMmEtNTdhNS00MmVkLWI1ZTEtN2FhNTU2NDAzYzNhXkEyXkFqcGdeQXVyMDYxMTUwNg@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ij_000\Desktop\Tijelo i duša\MV5BMTA1NmIxMmEtNTdhNS00MmVkLWI1ZTEtN2FhNTU2NDAzYzNhXkEyXkFqcGdeQXVyMDYxMTUwNg@@._V1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66" cy="904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1FA" w:rsidRPr="00066E6B" w:rsidRDefault="000F7AC1" w:rsidP="00C921FA">
      <w:pPr>
        <w:jc w:val="center"/>
        <w:rPr>
          <w:rFonts w:ascii="Bradley Hand ITC" w:hAnsi="Bradley Hand ITC"/>
          <w:b/>
          <w:sz w:val="96"/>
          <w:szCs w:val="96"/>
        </w:rPr>
      </w:pPr>
      <w:r w:rsidRPr="00066E6B">
        <w:rPr>
          <w:rFonts w:ascii="Bradley Hand ITC" w:hAnsi="Bradley Hand ITC"/>
          <w:b/>
          <w:sz w:val="96"/>
          <w:szCs w:val="96"/>
        </w:rPr>
        <w:lastRenderedPageBreak/>
        <w:t>Tijelo i duša</w:t>
      </w:r>
      <w:r w:rsidR="00BE4F21" w:rsidRPr="00066E6B">
        <w:rPr>
          <w:rFonts w:ascii="Bradley Hand ITC" w:hAnsi="Bradley Hand ITC"/>
          <w:b/>
          <w:sz w:val="96"/>
          <w:szCs w:val="96"/>
        </w:rPr>
        <w:t xml:space="preserve"> / </w:t>
      </w:r>
      <w:r w:rsidRPr="00066E6B">
        <w:rPr>
          <w:rFonts w:ascii="Bradley Hand ITC" w:hAnsi="Bradley Hand ITC"/>
          <w:b/>
          <w:sz w:val="96"/>
          <w:szCs w:val="96"/>
        </w:rPr>
        <w:t xml:space="preserve">On Body and Soul / </w:t>
      </w:r>
      <w:r w:rsidRPr="00066E6B">
        <w:rPr>
          <w:rStyle w:val="Emphasis"/>
          <w:rFonts w:ascii="Bradley Hand ITC" w:hAnsi="Bradley Hand ITC" w:cs="Arial"/>
          <w:b/>
          <w:bCs/>
          <w:i w:val="0"/>
          <w:iCs w:val="0"/>
          <w:color w:val="6A6A6A"/>
          <w:sz w:val="96"/>
          <w:szCs w:val="96"/>
          <w:shd w:val="clear" w:color="auto" w:fill="FFFFFF"/>
        </w:rPr>
        <w:t>Testr</w:t>
      </w:r>
      <w:r w:rsidRPr="00066E6B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z w:val="96"/>
          <w:szCs w:val="96"/>
          <w:shd w:val="clear" w:color="auto" w:fill="FFFFFF"/>
        </w:rPr>
        <w:t>ő</w:t>
      </w:r>
      <w:r w:rsidRPr="00066E6B">
        <w:rPr>
          <w:rStyle w:val="Emphasis"/>
          <w:rFonts w:ascii="Bradley Hand ITC" w:hAnsi="Bradley Hand ITC" w:cs="Arial"/>
          <w:b/>
          <w:bCs/>
          <w:i w:val="0"/>
          <w:iCs w:val="0"/>
          <w:color w:val="6A6A6A"/>
          <w:sz w:val="96"/>
          <w:szCs w:val="96"/>
          <w:shd w:val="clear" w:color="auto" w:fill="FFFFFF"/>
        </w:rPr>
        <w:t xml:space="preserve">l </w:t>
      </w:r>
      <w:r w:rsidRPr="00066E6B">
        <w:rPr>
          <w:rStyle w:val="Emphasis"/>
          <w:rFonts w:ascii="Bradley Hand ITC" w:hAnsi="Bradley Hand ITC" w:cs="Bradley Hand ITC"/>
          <w:b/>
          <w:bCs/>
          <w:i w:val="0"/>
          <w:iCs w:val="0"/>
          <w:color w:val="6A6A6A"/>
          <w:sz w:val="96"/>
          <w:szCs w:val="96"/>
          <w:shd w:val="clear" w:color="auto" w:fill="FFFFFF"/>
        </w:rPr>
        <w:t>é</w:t>
      </w:r>
      <w:r w:rsidRPr="00066E6B">
        <w:rPr>
          <w:rStyle w:val="Emphasis"/>
          <w:rFonts w:ascii="Bradley Hand ITC" w:hAnsi="Bradley Hand ITC" w:cs="Arial"/>
          <w:b/>
          <w:bCs/>
          <w:i w:val="0"/>
          <w:iCs w:val="0"/>
          <w:color w:val="6A6A6A"/>
          <w:sz w:val="96"/>
          <w:szCs w:val="96"/>
          <w:shd w:val="clear" w:color="auto" w:fill="FFFFFF"/>
        </w:rPr>
        <w:t>s l</w:t>
      </w:r>
      <w:r w:rsidRPr="00066E6B">
        <w:rPr>
          <w:rStyle w:val="Emphasis"/>
          <w:rFonts w:ascii="Bradley Hand ITC" w:hAnsi="Bradley Hand ITC" w:cs="Bradley Hand ITC"/>
          <w:b/>
          <w:bCs/>
          <w:i w:val="0"/>
          <w:iCs w:val="0"/>
          <w:color w:val="6A6A6A"/>
          <w:sz w:val="96"/>
          <w:szCs w:val="96"/>
          <w:shd w:val="clear" w:color="auto" w:fill="FFFFFF"/>
        </w:rPr>
        <w:t>é</w:t>
      </w:r>
      <w:r w:rsidRPr="00066E6B">
        <w:rPr>
          <w:rStyle w:val="Emphasis"/>
          <w:rFonts w:ascii="Bradley Hand ITC" w:hAnsi="Bradley Hand ITC" w:cs="Arial"/>
          <w:b/>
          <w:bCs/>
          <w:i w:val="0"/>
          <w:iCs w:val="0"/>
          <w:color w:val="6A6A6A"/>
          <w:sz w:val="96"/>
          <w:szCs w:val="96"/>
          <w:shd w:val="clear" w:color="auto" w:fill="FFFFFF"/>
        </w:rPr>
        <w:t>lekr</w:t>
      </w:r>
      <w:r w:rsidRPr="00066E6B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z w:val="96"/>
          <w:szCs w:val="96"/>
          <w:shd w:val="clear" w:color="auto" w:fill="FFFFFF"/>
        </w:rPr>
        <w:t>ő</w:t>
      </w:r>
      <w:r w:rsidRPr="00066E6B">
        <w:rPr>
          <w:rStyle w:val="Emphasis"/>
          <w:rFonts w:ascii="Bradley Hand ITC" w:hAnsi="Bradley Hand ITC" w:cs="Arial"/>
          <w:b/>
          <w:bCs/>
          <w:i w:val="0"/>
          <w:iCs w:val="0"/>
          <w:color w:val="6A6A6A"/>
          <w:sz w:val="96"/>
          <w:szCs w:val="96"/>
          <w:shd w:val="clear" w:color="auto" w:fill="FFFFFF"/>
        </w:rPr>
        <w:t>l</w:t>
      </w:r>
      <w:r w:rsidR="00BE4F21" w:rsidRPr="00066E6B">
        <w:rPr>
          <w:rFonts w:ascii="Bradley Hand ITC" w:hAnsi="Bradley Hand ITC"/>
          <w:b/>
          <w:sz w:val="96"/>
          <w:szCs w:val="96"/>
        </w:rPr>
        <w:t xml:space="preserve"> </w:t>
      </w:r>
    </w:p>
    <w:p w:rsidR="00C921FA" w:rsidRPr="00066E6B" w:rsidRDefault="00C921FA" w:rsidP="00C921FA">
      <w:pPr>
        <w:rPr>
          <w:rFonts w:ascii="Candara" w:hAnsi="Candara"/>
          <w:b/>
          <w:sz w:val="32"/>
          <w:szCs w:val="32"/>
        </w:rPr>
      </w:pPr>
    </w:p>
    <w:p w:rsidR="00082711" w:rsidRPr="00066E6B" w:rsidRDefault="00082711" w:rsidP="00917C0D">
      <w:pPr>
        <w:jc w:val="center"/>
        <w:rPr>
          <w:rFonts w:ascii="Candara" w:hAnsi="Candara"/>
          <w:b/>
          <w:sz w:val="36"/>
          <w:szCs w:val="36"/>
        </w:rPr>
      </w:pPr>
      <w:r w:rsidRPr="00066E6B">
        <w:rPr>
          <w:rFonts w:ascii="Candara" w:hAnsi="Candara"/>
          <w:sz w:val="36"/>
          <w:szCs w:val="36"/>
        </w:rPr>
        <w:t>redatelj:</w:t>
      </w:r>
      <w:r w:rsidR="00917C0D" w:rsidRPr="00066E6B">
        <w:rPr>
          <w:rFonts w:ascii="Candara" w:hAnsi="Candara"/>
          <w:sz w:val="36"/>
          <w:szCs w:val="36"/>
        </w:rPr>
        <w:t xml:space="preserve"> </w:t>
      </w:r>
      <w:r w:rsidR="000F7AC1" w:rsidRPr="00066E6B">
        <w:rPr>
          <w:rFonts w:ascii="Candara" w:hAnsi="Candara" w:cs="Arial"/>
          <w:sz w:val="36"/>
          <w:szCs w:val="36"/>
          <w:shd w:val="clear" w:color="auto" w:fill="FFFFFF"/>
        </w:rPr>
        <w:t>Ildikó Enyedi</w:t>
      </w:r>
    </w:p>
    <w:p w:rsidR="00082711" w:rsidRPr="00066E6B" w:rsidRDefault="000F7AC1" w:rsidP="00082711">
      <w:pPr>
        <w:jc w:val="center"/>
        <w:rPr>
          <w:rFonts w:ascii="Candara" w:hAnsi="Candara"/>
          <w:sz w:val="36"/>
          <w:szCs w:val="36"/>
        </w:rPr>
      </w:pPr>
      <w:r w:rsidRPr="00066E6B">
        <w:rPr>
          <w:rFonts w:ascii="Candara" w:hAnsi="Candara"/>
          <w:sz w:val="36"/>
          <w:szCs w:val="36"/>
        </w:rPr>
        <w:t>država: Mađarska</w:t>
      </w:r>
    </w:p>
    <w:p w:rsidR="00082711" w:rsidRPr="00066E6B" w:rsidRDefault="00082711" w:rsidP="00082711">
      <w:pPr>
        <w:jc w:val="center"/>
        <w:rPr>
          <w:rFonts w:ascii="Candara" w:hAnsi="Candara"/>
          <w:sz w:val="36"/>
          <w:szCs w:val="36"/>
        </w:rPr>
      </w:pPr>
      <w:r w:rsidRPr="00066E6B">
        <w:rPr>
          <w:rFonts w:ascii="Candara" w:hAnsi="Candara"/>
          <w:sz w:val="36"/>
          <w:szCs w:val="36"/>
        </w:rPr>
        <w:t xml:space="preserve">trajanje: </w:t>
      </w:r>
      <w:r w:rsidR="000F7AC1" w:rsidRPr="00066E6B">
        <w:rPr>
          <w:rFonts w:ascii="Candara" w:hAnsi="Candara"/>
          <w:sz w:val="36"/>
          <w:szCs w:val="36"/>
        </w:rPr>
        <w:t>116'</w:t>
      </w:r>
    </w:p>
    <w:p w:rsidR="00082711" w:rsidRPr="00066E6B" w:rsidRDefault="00BA4FA1" w:rsidP="00082711">
      <w:pPr>
        <w:jc w:val="center"/>
        <w:rPr>
          <w:rFonts w:ascii="Candara" w:hAnsi="Candara"/>
          <w:sz w:val="36"/>
          <w:szCs w:val="36"/>
        </w:rPr>
      </w:pPr>
      <w:r w:rsidRPr="00066E6B">
        <w:rPr>
          <w:rFonts w:ascii="Candara" w:hAnsi="Candara"/>
          <w:sz w:val="36"/>
          <w:szCs w:val="36"/>
        </w:rPr>
        <w:t xml:space="preserve">žanr: </w:t>
      </w:r>
      <w:r w:rsidR="00BE4F21" w:rsidRPr="00066E6B">
        <w:rPr>
          <w:rFonts w:ascii="Candara" w:hAnsi="Candara"/>
          <w:sz w:val="36"/>
          <w:szCs w:val="36"/>
        </w:rPr>
        <w:t>drama</w:t>
      </w:r>
    </w:p>
    <w:p w:rsidR="00082711" w:rsidRPr="00066E6B" w:rsidRDefault="00082711" w:rsidP="00082711">
      <w:pPr>
        <w:jc w:val="center"/>
        <w:rPr>
          <w:rFonts w:ascii="Candara" w:hAnsi="Candara"/>
          <w:sz w:val="36"/>
          <w:szCs w:val="36"/>
        </w:rPr>
      </w:pPr>
      <w:r w:rsidRPr="00066E6B">
        <w:rPr>
          <w:rFonts w:ascii="Candara" w:hAnsi="Candara"/>
          <w:sz w:val="36"/>
          <w:szCs w:val="36"/>
        </w:rPr>
        <w:t>godina: 201</w:t>
      </w:r>
      <w:r w:rsidR="00C921FA" w:rsidRPr="00066E6B">
        <w:rPr>
          <w:rFonts w:ascii="Candara" w:hAnsi="Candara"/>
          <w:sz w:val="36"/>
          <w:szCs w:val="36"/>
        </w:rPr>
        <w:t>7</w:t>
      </w:r>
      <w:r w:rsidRPr="00066E6B">
        <w:rPr>
          <w:rFonts w:ascii="Candara" w:hAnsi="Candara"/>
          <w:sz w:val="36"/>
          <w:szCs w:val="36"/>
        </w:rPr>
        <w:t>.</w:t>
      </w:r>
    </w:p>
    <w:p w:rsidR="00BE4F21" w:rsidRPr="00066E6B" w:rsidRDefault="00082711" w:rsidP="000F7AC1">
      <w:pPr>
        <w:jc w:val="center"/>
        <w:rPr>
          <w:rFonts w:ascii="Candara" w:hAnsi="Candara" w:cstheme="minorHAnsi"/>
          <w:sz w:val="36"/>
          <w:szCs w:val="36"/>
        </w:rPr>
      </w:pPr>
      <w:r w:rsidRPr="00066E6B">
        <w:rPr>
          <w:rFonts w:ascii="Candara" w:hAnsi="Candara" w:cstheme="minorHAnsi"/>
          <w:sz w:val="36"/>
          <w:szCs w:val="36"/>
        </w:rPr>
        <w:t>glumci:</w:t>
      </w:r>
      <w:r w:rsidRPr="00066E6B">
        <w:rPr>
          <w:rFonts w:ascii="Candara" w:hAnsi="Candara" w:cstheme="minorHAnsi"/>
          <w:b/>
          <w:sz w:val="36"/>
          <w:szCs w:val="36"/>
        </w:rPr>
        <w:t xml:space="preserve"> </w:t>
      </w:r>
      <w:r w:rsidR="000F7AC1" w:rsidRPr="00066E6B">
        <w:rPr>
          <w:rFonts w:ascii="Candara" w:hAnsi="Candara" w:cstheme="minorHAnsi"/>
          <w:sz w:val="36"/>
          <w:szCs w:val="36"/>
        </w:rPr>
        <w:t>Alexandra Borbély, Géza Morcsányi, Réka Tenki</w:t>
      </w:r>
    </w:p>
    <w:p w:rsidR="00BE4F21" w:rsidRPr="00066E6B" w:rsidRDefault="00BE4F21" w:rsidP="00C921FA">
      <w:pPr>
        <w:jc w:val="center"/>
        <w:rPr>
          <w:rFonts w:ascii="Candara" w:hAnsi="Candara" w:cstheme="minorHAnsi"/>
          <w:sz w:val="36"/>
          <w:szCs w:val="36"/>
        </w:rPr>
      </w:pPr>
    </w:p>
    <w:p w:rsidR="00082711" w:rsidRPr="00066E6B" w:rsidRDefault="00082711" w:rsidP="00082711">
      <w:pPr>
        <w:jc w:val="center"/>
        <w:rPr>
          <w:rFonts w:ascii="Candara" w:hAnsi="Candara"/>
          <w:sz w:val="36"/>
          <w:szCs w:val="36"/>
        </w:rPr>
      </w:pPr>
      <w:r w:rsidRPr="00066E6B">
        <w:rPr>
          <w:rFonts w:ascii="Candara" w:hAnsi="Candara"/>
          <w:sz w:val="36"/>
          <w:szCs w:val="36"/>
        </w:rPr>
        <w:t>link na imdb:</w:t>
      </w:r>
    </w:p>
    <w:p w:rsidR="000F7AC1" w:rsidRPr="00066E6B" w:rsidRDefault="000F7AC1" w:rsidP="00082711">
      <w:pPr>
        <w:jc w:val="center"/>
        <w:rPr>
          <w:rFonts w:ascii="Candara" w:hAnsi="Candara"/>
          <w:sz w:val="36"/>
          <w:szCs w:val="36"/>
        </w:rPr>
      </w:pPr>
      <w:hyperlink r:id="rId7" w:history="1">
        <w:r w:rsidRPr="00066E6B">
          <w:rPr>
            <w:rStyle w:val="Hyperlink"/>
            <w:rFonts w:ascii="Candara" w:hAnsi="Candara"/>
            <w:sz w:val="36"/>
            <w:szCs w:val="36"/>
          </w:rPr>
          <w:t>http://www.imdb.com/title/tt5607714/?ref_=ttawd_awd_tt</w:t>
        </w:r>
      </w:hyperlink>
    </w:p>
    <w:p w:rsidR="00082711" w:rsidRPr="00066E6B" w:rsidRDefault="00082711" w:rsidP="00082711">
      <w:pPr>
        <w:jc w:val="center"/>
        <w:rPr>
          <w:rFonts w:ascii="Candara" w:hAnsi="Candara"/>
          <w:sz w:val="36"/>
          <w:szCs w:val="36"/>
        </w:rPr>
      </w:pPr>
      <w:r w:rsidRPr="00066E6B">
        <w:rPr>
          <w:rFonts w:ascii="Candara" w:hAnsi="Candara"/>
          <w:sz w:val="36"/>
          <w:szCs w:val="36"/>
        </w:rPr>
        <w:t>link na trailer:</w:t>
      </w:r>
    </w:p>
    <w:p w:rsidR="000F7AC1" w:rsidRPr="00066E6B" w:rsidRDefault="000F7AC1" w:rsidP="00082711">
      <w:pPr>
        <w:jc w:val="center"/>
        <w:rPr>
          <w:rFonts w:ascii="Candara" w:hAnsi="Candara"/>
          <w:sz w:val="36"/>
          <w:szCs w:val="36"/>
        </w:rPr>
      </w:pPr>
      <w:hyperlink r:id="rId8" w:history="1">
        <w:r w:rsidRPr="00066E6B">
          <w:rPr>
            <w:rStyle w:val="Hyperlink"/>
            <w:rFonts w:ascii="Candara" w:hAnsi="Candara"/>
            <w:sz w:val="36"/>
            <w:szCs w:val="36"/>
          </w:rPr>
          <w:t>https://www.youtube.com/watch?v=g1MnluLgJxQ</w:t>
        </w:r>
      </w:hyperlink>
    </w:p>
    <w:p w:rsidR="00BE4F21" w:rsidRPr="00066E6B" w:rsidRDefault="00BE4F21" w:rsidP="00B726E2">
      <w:pPr>
        <w:rPr>
          <w:rFonts w:ascii="Verdana" w:hAnsi="Verdana"/>
          <w:sz w:val="32"/>
          <w:szCs w:val="32"/>
        </w:rPr>
      </w:pPr>
    </w:p>
    <w:p w:rsidR="00C921FA" w:rsidRPr="00D53BAD" w:rsidRDefault="00C921FA" w:rsidP="00C921FA">
      <w:pPr>
        <w:rPr>
          <w:rFonts w:ascii="Candara" w:hAnsi="Candara"/>
          <w:sz w:val="32"/>
          <w:szCs w:val="32"/>
        </w:rPr>
      </w:pPr>
    </w:p>
    <w:p w:rsidR="00496BD6" w:rsidRPr="00066E6B" w:rsidRDefault="00066E6B" w:rsidP="00066E6B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  <w:lang w:eastAsia="hr-HR"/>
        </w:rPr>
        <w:lastRenderedPageBreak/>
        <w:drawing>
          <wp:inline distT="0" distB="0" distL="0" distR="0" wp14:anchorId="32353FE5" wp14:editId="3FE103FE">
            <wp:extent cx="6137753" cy="4371584"/>
            <wp:effectExtent l="0" t="0" r="0" b="0"/>
            <wp:docPr id="10" name="Picture 10" descr="C:\Users\lanij_000\Desktop\Tijelo i duša\head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ij_000\Desktop\Tijelo i duša\header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419" cy="43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11" w:rsidRPr="00066E6B" w:rsidRDefault="00082711" w:rsidP="00C921FA">
      <w:pPr>
        <w:jc w:val="center"/>
        <w:rPr>
          <w:rFonts w:ascii="Candara" w:hAnsi="Candara"/>
          <w:b/>
          <w:i/>
          <w:sz w:val="36"/>
          <w:szCs w:val="36"/>
        </w:rPr>
      </w:pPr>
      <w:r w:rsidRPr="00066E6B">
        <w:rPr>
          <w:rFonts w:ascii="Candara" w:hAnsi="Candara"/>
          <w:b/>
          <w:i/>
          <w:sz w:val="36"/>
          <w:szCs w:val="36"/>
        </w:rPr>
        <w:t>Sinopsis</w:t>
      </w:r>
    </w:p>
    <w:p w:rsidR="00BA4FA1" w:rsidRPr="00066E6B" w:rsidRDefault="00066E6B" w:rsidP="00066E6B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Arial"/>
          <w:color w:val="000000"/>
          <w:sz w:val="36"/>
          <w:szCs w:val="36"/>
          <w:lang w:eastAsia="hr-HR"/>
        </w:rPr>
      </w:pPr>
      <w:r w:rsidRPr="00066E6B">
        <w:rPr>
          <w:rFonts w:ascii="Candara" w:hAnsi="Candara" w:cs="Arial"/>
          <w:color w:val="000000"/>
          <w:sz w:val="36"/>
          <w:szCs w:val="36"/>
          <w:shd w:val="clear" w:color="auto" w:fill="FFFFFF"/>
        </w:rPr>
        <w:t>Klaonica u Budimpešti mjesto je neobične i prekrasne ljubavne priče. Maria počinje raditi kao novi kontrolor kvalitete mesa u klaonici. Svoj posao shvaća ozbiljno i striktno se drži pravila, a njezin nešto stariji šef Endre također je tiha osoba. Polako se upoznavaju i prepoznavajući duhovnu sličnost, sami ostaju začuđeni kada shvate da noću čak sanjaju iste snove. Oprezno pokušavaju jedan san i ostvariti. Priču o dvije osobe koji otkrivaju carstvo emocija i tjelesne požude, isprva individulano, a zatim i zajedno, nježno je ispričala redateljica Ildikó Enyedi, i to suptilnim humorom. Film o strahu koji blokira da se ljudi otvaraju drugima te koliko je to stimulirajuće kada se to konačno i napravi</w:t>
      </w:r>
      <w:r>
        <w:rPr>
          <w:rFonts w:ascii="Candara" w:hAnsi="Candara" w:cs="Arial"/>
          <w:color w:val="000000"/>
          <w:sz w:val="36"/>
          <w:szCs w:val="36"/>
          <w:shd w:val="clear" w:color="auto" w:fill="FFFFFF"/>
        </w:rPr>
        <w:t>.</w:t>
      </w:r>
    </w:p>
    <w:p w:rsidR="00496BD6" w:rsidRPr="00066E6B" w:rsidRDefault="00496BD6" w:rsidP="00496BD6">
      <w:pPr>
        <w:spacing w:before="100" w:beforeAutospacing="1" w:after="100" w:afterAutospacing="1" w:line="240" w:lineRule="auto"/>
        <w:jc w:val="center"/>
        <w:rPr>
          <w:rFonts w:ascii="Candara" w:hAnsi="Candara"/>
          <w:b/>
          <w:i/>
          <w:sz w:val="36"/>
          <w:szCs w:val="36"/>
        </w:rPr>
      </w:pPr>
      <w:r w:rsidRPr="00066E6B">
        <w:rPr>
          <w:rFonts w:ascii="Candara" w:hAnsi="Candara"/>
          <w:b/>
          <w:i/>
          <w:sz w:val="36"/>
          <w:szCs w:val="36"/>
        </w:rPr>
        <w:lastRenderedPageBreak/>
        <w:t>O redatelju</w:t>
      </w:r>
    </w:p>
    <w:p w:rsidR="00496BD6" w:rsidRPr="00066E6B" w:rsidRDefault="00496BD6" w:rsidP="00066E6B">
      <w:pPr>
        <w:spacing w:before="100" w:beforeAutospacing="1" w:after="100" w:afterAutospacing="1" w:line="240" w:lineRule="auto"/>
        <w:jc w:val="center"/>
        <w:rPr>
          <w:rFonts w:ascii="Candara" w:hAnsi="Candara"/>
          <w:b/>
          <w:sz w:val="36"/>
          <w:szCs w:val="36"/>
        </w:rPr>
      </w:pPr>
    </w:p>
    <w:p w:rsidR="00496BD6" w:rsidRPr="00066E6B" w:rsidRDefault="00066E6B" w:rsidP="00066E6B">
      <w:pPr>
        <w:spacing w:before="100" w:beforeAutospacing="1" w:after="100" w:afterAutospacing="1" w:line="240" w:lineRule="auto"/>
        <w:jc w:val="center"/>
        <w:rPr>
          <w:rFonts w:ascii="Candara" w:hAnsi="Candara"/>
          <w:sz w:val="36"/>
          <w:szCs w:val="36"/>
        </w:rPr>
      </w:pPr>
      <w:r w:rsidRPr="00066E6B">
        <w:rPr>
          <w:rFonts w:ascii="Candara" w:hAnsi="Candara" w:cs="Arial"/>
          <w:color w:val="000000"/>
          <w:sz w:val="36"/>
          <w:szCs w:val="36"/>
          <w:shd w:val="clear" w:color="auto" w:fill="FFFFFF"/>
        </w:rPr>
        <w:t xml:space="preserve">Rođena u Budimpešti 1955., </w:t>
      </w:r>
      <w:r w:rsidRPr="00066E6B">
        <w:rPr>
          <w:rFonts w:ascii="Candara" w:hAnsi="Candara" w:cs="Arial"/>
          <w:b/>
          <w:color w:val="000000"/>
          <w:sz w:val="36"/>
          <w:szCs w:val="36"/>
          <w:shd w:val="clear" w:color="auto" w:fill="FFFFFF"/>
        </w:rPr>
        <w:t>Ildikó Enyedi</w:t>
      </w:r>
      <w:r w:rsidRPr="00066E6B">
        <w:rPr>
          <w:rFonts w:ascii="Candara" w:hAnsi="Candara" w:cs="Arial"/>
          <w:color w:val="000000"/>
          <w:sz w:val="36"/>
          <w:szCs w:val="36"/>
          <w:shd w:val="clear" w:color="auto" w:fill="FFFFFF"/>
        </w:rPr>
        <w:t xml:space="preserve"> započela je karijeru kao konceptualna i medijska umjetnica, a zat</w:t>
      </w:r>
      <w:r>
        <w:rPr>
          <w:rFonts w:ascii="Candara" w:hAnsi="Candara" w:cs="Arial"/>
          <w:color w:val="000000"/>
          <w:sz w:val="36"/>
          <w:szCs w:val="36"/>
          <w:shd w:val="clear" w:color="auto" w:fill="FFFFFF"/>
        </w:rPr>
        <w:t>im se posvetila snimanju kratkometražnih</w:t>
      </w:r>
      <w:r w:rsidRPr="00066E6B">
        <w:rPr>
          <w:rFonts w:ascii="Candara" w:hAnsi="Candara" w:cs="Arial"/>
          <w:color w:val="000000"/>
          <w:sz w:val="36"/>
          <w:szCs w:val="36"/>
          <w:shd w:val="clear" w:color="auto" w:fill="FFFFFF"/>
        </w:rPr>
        <w:t xml:space="preserve"> i dugometražnih filmova, i to kao scenaristica i redateljica. Za svoj rad osvojila je više od 40 međunarodnih nagrada. Njezin film </w:t>
      </w:r>
      <w:r w:rsidRPr="00066E6B">
        <w:rPr>
          <w:rStyle w:val="Emphasis"/>
          <w:rFonts w:ascii="Candara" w:hAnsi="Candara" w:cs="Arial"/>
          <w:color w:val="000000"/>
          <w:sz w:val="36"/>
          <w:szCs w:val="36"/>
          <w:shd w:val="clear" w:color="auto" w:fill="FFFFFF"/>
        </w:rPr>
        <w:t>My 20th Century </w:t>
      </w:r>
      <w:r w:rsidRPr="00066E6B">
        <w:rPr>
          <w:rFonts w:ascii="Candara" w:hAnsi="Candara" w:cs="Arial"/>
          <w:color w:val="000000"/>
          <w:sz w:val="36"/>
          <w:szCs w:val="36"/>
          <w:shd w:val="clear" w:color="auto" w:fill="FFFFFF"/>
        </w:rPr>
        <w:t>izabran j</w:t>
      </w:r>
      <w:r>
        <w:rPr>
          <w:rFonts w:ascii="Candara" w:hAnsi="Candara" w:cs="Arial"/>
          <w:color w:val="000000"/>
          <w:sz w:val="36"/>
          <w:szCs w:val="36"/>
          <w:shd w:val="clear" w:color="auto" w:fill="FFFFFF"/>
        </w:rPr>
        <w:t>e za jednog od 12 najboljih mađ</w:t>
      </w:r>
      <w:r w:rsidRPr="00066E6B">
        <w:rPr>
          <w:rFonts w:ascii="Candara" w:hAnsi="Candara" w:cs="Arial"/>
          <w:color w:val="000000"/>
          <w:sz w:val="36"/>
          <w:szCs w:val="36"/>
          <w:shd w:val="clear" w:color="auto" w:fill="FFFFFF"/>
        </w:rPr>
        <w:t>arskih filmova svih vremena. Godine 1992. bila je članica žirija filmskog festivala u Berlinu. Predaje na Akademiji za kazališnu i filmsku umjetnost u Budimpešti.</w:t>
      </w:r>
    </w:p>
    <w:p w:rsidR="00496BD6" w:rsidRPr="00D53BAD" w:rsidRDefault="00496BD6" w:rsidP="00496BD6">
      <w:pPr>
        <w:spacing w:before="100" w:beforeAutospacing="1" w:after="100" w:afterAutospacing="1" w:line="240" w:lineRule="auto"/>
        <w:jc w:val="center"/>
        <w:rPr>
          <w:rFonts w:ascii="Candara" w:hAnsi="Candara"/>
          <w:sz w:val="32"/>
          <w:szCs w:val="32"/>
        </w:rPr>
      </w:pPr>
    </w:p>
    <w:p w:rsidR="00BE4F21" w:rsidRDefault="00BE4F21" w:rsidP="00D53BAD">
      <w:pPr>
        <w:spacing w:before="100" w:beforeAutospacing="1" w:after="100" w:afterAutospacing="1" w:line="240" w:lineRule="auto"/>
        <w:jc w:val="center"/>
        <w:rPr>
          <w:rFonts w:ascii="Candara" w:hAnsi="Candara"/>
          <w:noProof/>
          <w:sz w:val="32"/>
          <w:szCs w:val="32"/>
          <w:lang w:eastAsia="hr-HR"/>
        </w:rPr>
      </w:pPr>
    </w:p>
    <w:p w:rsidR="00066E6B" w:rsidRDefault="00066E6B" w:rsidP="00066E6B">
      <w:pPr>
        <w:spacing w:before="100" w:beforeAutospacing="1" w:after="100" w:afterAutospacing="1" w:line="240" w:lineRule="auto"/>
        <w:jc w:val="center"/>
        <w:rPr>
          <w:rFonts w:ascii="Candara" w:hAnsi="Candara"/>
          <w:noProof/>
          <w:sz w:val="32"/>
          <w:szCs w:val="32"/>
          <w:lang w:eastAsia="hr-HR"/>
        </w:rPr>
      </w:pPr>
      <w:r>
        <w:rPr>
          <w:rFonts w:ascii="Candara" w:hAnsi="Candara"/>
          <w:noProof/>
          <w:sz w:val="32"/>
          <w:szCs w:val="32"/>
          <w:lang w:eastAsia="hr-HR"/>
        </w:rPr>
        <w:drawing>
          <wp:inline distT="0" distB="0" distL="0" distR="0" wp14:anchorId="7B5651AF" wp14:editId="39888EA7">
            <wp:extent cx="5760720" cy="3842914"/>
            <wp:effectExtent l="0" t="0" r="0" b="5715"/>
            <wp:docPr id="13" name="Picture 13" descr="C:\Users\lanij_000\Desktop\Tijelo i duša\MV5BZDMzZDQyZWEtNWQ0Ny00YTllLWFjYzktMDg1MjMyNGFlY2NjXkEyXkFqcGdeQXVyMDYxMTUwNg@@._V1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nij_000\Desktop\Tijelo i duša\MV5BZDMzZDQyZWEtNWQ0Ny00YTllLWFjYzktMDg1MjMyNGFlY2NjXkEyXkFqcGdeQXVyMDYxMTUwNg@@._V1_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AD" w:rsidRDefault="00D53BAD" w:rsidP="00066E6B">
      <w:pPr>
        <w:rPr>
          <w:rFonts w:ascii="Candara" w:hAnsi="Candara"/>
          <w:b/>
          <w:i/>
          <w:noProof/>
          <w:sz w:val="32"/>
          <w:szCs w:val="32"/>
          <w:lang w:eastAsia="hr-HR"/>
        </w:rPr>
      </w:pPr>
    </w:p>
    <w:p w:rsidR="00D53BAD" w:rsidRPr="00066E6B" w:rsidRDefault="00D53BAD" w:rsidP="00D53BAD">
      <w:pPr>
        <w:jc w:val="center"/>
        <w:rPr>
          <w:rFonts w:ascii="Candara" w:hAnsi="Candara"/>
          <w:b/>
          <w:i/>
          <w:noProof/>
          <w:sz w:val="36"/>
          <w:szCs w:val="36"/>
          <w:lang w:eastAsia="hr-HR"/>
        </w:rPr>
      </w:pPr>
      <w:r w:rsidRPr="00066E6B">
        <w:rPr>
          <w:rFonts w:ascii="Candara" w:hAnsi="Candara"/>
          <w:b/>
          <w:i/>
          <w:noProof/>
          <w:sz w:val="36"/>
          <w:szCs w:val="36"/>
          <w:lang w:eastAsia="hr-HR"/>
        </w:rPr>
        <w:lastRenderedPageBreak/>
        <w:t>Festivali i nagrade</w:t>
      </w:r>
    </w:p>
    <w:p w:rsidR="00066E6B" w:rsidRPr="00066E6B" w:rsidRDefault="00066E6B" w:rsidP="00D53BAD">
      <w:pPr>
        <w:jc w:val="center"/>
        <w:rPr>
          <w:rFonts w:ascii="Candara" w:hAnsi="Candara"/>
          <w:b/>
          <w:i/>
          <w:noProof/>
          <w:sz w:val="36"/>
          <w:szCs w:val="36"/>
          <w:lang w:eastAsia="hr-HR"/>
        </w:rPr>
      </w:pPr>
    </w:p>
    <w:p w:rsidR="00066E6B" w:rsidRPr="00066E6B" w:rsidRDefault="00066E6B" w:rsidP="00D53BAD">
      <w:pPr>
        <w:jc w:val="center"/>
        <w:rPr>
          <w:rFonts w:ascii="Candara" w:hAnsi="Candara"/>
          <w:i/>
          <w:noProof/>
          <w:sz w:val="36"/>
          <w:szCs w:val="36"/>
          <w:lang w:eastAsia="hr-HR"/>
        </w:rPr>
      </w:pPr>
      <w:r w:rsidRPr="00066E6B">
        <w:rPr>
          <w:rFonts w:ascii="Candara" w:hAnsi="Candara"/>
          <w:i/>
          <w:noProof/>
          <w:sz w:val="36"/>
          <w:szCs w:val="36"/>
          <w:lang w:eastAsia="hr-HR"/>
        </w:rPr>
        <w:t xml:space="preserve">Mađarski kandidat za nagradu Oscar 2018. </w:t>
      </w:r>
    </w:p>
    <w:p w:rsidR="00066E6B" w:rsidRPr="00066E6B" w:rsidRDefault="00066E6B" w:rsidP="00D53BAD">
      <w:pPr>
        <w:jc w:val="center"/>
        <w:rPr>
          <w:rFonts w:ascii="Candara" w:hAnsi="Candara"/>
          <w:b/>
          <w:i/>
          <w:noProof/>
          <w:sz w:val="36"/>
          <w:szCs w:val="36"/>
          <w:lang w:eastAsia="hr-HR"/>
        </w:rPr>
      </w:pPr>
    </w:p>
    <w:p w:rsidR="00066E6B" w:rsidRDefault="00066E6B" w:rsidP="00066E6B">
      <w:pPr>
        <w:pStyle w:val="NormalWeb"/>
        <w:jc w:val="center"/>
        <w:rPr>
          <w:rFonts w:ascii="Candara" w:hAnsi="Candara"/>
          <w:i/>
          <w:sz w:val="36"/>
          <w:szCs w:val="36"/>
        </w:rPr>
      </w:pPr>
      <w:r>
        <w:rPr>
          <w:rStyle w:val="Strong"/>
          <w:rFonts w:ascii="Candara" w:hAnsi="Candara"/>
          <w:i/>
          <w:sz w:val="36"/>
          <w:szCs w:val="36"/>
        </w:rPr>
        <w:t>Berlin film festival 2017.</w:t>
      </w:r>
    </w:p>
    <w:p w:rsidR="00066E6B" w:rsidRPr="00066E6B" w:rsidRDefault="00066E6B" w:rsidP="00066E6B">
      <w:pPr>
        <w:pStyle w:val="NormalWeb"/>
        <w:jc w:val="center"/>
        <w:rPr>
          <w:rFonts w:ascii="Candara" w:hAnsi="Candara"/>
          <w:i/>
          <w:sz w:val="36"/>
          <w:szCs w:val="36"/>
        </w:rPr>
      </w:pPr>
      <w:r w:rsidRPr="00066E6B">
        <w:rPr>
          <w:rFonts w:ascii="Candara" w:hAnsi="Candara"/>
          <w:i/>
          <w:sz w:val="36"/>
          <w:szCs w:val="36"/>
        </w:rPr>
        <w:t>Zlatni medvjed za najbolji film,</w:t>
      </w:r>
    </w:p>
    <w:p w:rsidR="00066E6B" w:rsidRPr="00066E6B" w:rsidRDefault="00066E6B" w:rsidP="00066E6B">
      <w:pPr>
        <w:pStyle w:val="NormalWeb"/>
        <w:jc w:val="center"/>
        <w:rPr>
          <w:rFonts w:ascii="Candara" w:hAnsi="Candara"/>
          <w:i/>
          <w:sz w:val="36"/>
          <w:szCs w:val="36"/>
        </w:rPr>
      </w:pPr>
      <w:r w:rsidRPr="00066E6B">
        <w:rPr>
          <w:rFonts w:ascii="Candara" w:hAnsi="Candara"/>
          <w:i/>
          <w:sz w:val="36"/>
          <w:szCs w:val="36"/>
        </w:rPr>
        <w:t>nagrada FIPRESCI žirija za najbolji film,</w:t>
      </w:r>
    </w:p>
    <w:p w:rsidR="00066E6B" w:rsidRPr="00066E6B" w:rsidRDefault="00066E6B" w:rsidP="00066E6B">
      <w:pPr>
        <w:pStyle w:val="NormalWeb"/>
        <w:jc w:val="center"/>
        <w:rPr>
          <w:rFonts w:ascii="Candara" w:hAnsi="Candara"/>
          <w:i/>
          <w:sz w:val="36"/>
          <w:szCs w:val="36"/>
        </w:rPr>
      </w:pPr>
      <w:r w:rsidRPr="00066E6B">
        <w:rPr>
          <w:rFonts w:ascii="Candara" w:hAnsi="Candara"/>
          <w:i/>
          <w:sz w:val="36"/>
          <w:szCs w:val="36"/>
        </w:rPr>
        <w:t>nagrada Ekumenskog žirija za najbolji film</w:t>
      </w:r>
    </w:p>
    <w:p w:rsidR="00066E6B" w:rsidRDefault="00066E6B" w:rsidP="00066E6B">
      <w:pPr>
        <w:rPr>
          <w:rFonts w:ascii="Candara" w:hAnsi="Candara"/>
          <w:b/>
          <w:i/>
          <w:noProof/>
          <w:sz w:val="32"/>
          <w:szCs w:val="32"/>
          <w:lang w:eastAsia="hr-HR"/>
        </w:rPr>
      </w:pPr>
    </w:p>
    <w:p w:rsidR="00D53BAD" w:rsidRPr="00066E6B" w:rsidRDefault="00066E6B" w:rsidP="00D53BAD">
      <w:pPr>
        <w:jc w:val="center"/>
        <w:rPr>
          <w:rFonts w:ascii="Candara" w:hAnsi="Candara"/>
          <w:b/>
          <w:i/>
          <w:noProof/>
          <w:sz w:val="36"/>
          <w:szCs w:val="36"/>
          <w:lang w:eastAsia="hr-HR"/>
        </w:rPr>
      </w:pPr>
      <w:r w:rsidRPr="00066E6B">
        <w:rPr>
          <w:rFonts w:ascii="Candara" w:hAnsi="Candara"/>
          <w:b/>
          <w:i/>
          <w:noProof/>
          <w:sz w:val="36"/>
          <w:szCs w:val="36"/>
          <w:lang w:eastAsia="hr-HR"/>
        </w:rPr>
        <w:t>Sydney film festival 2017.</w:t>
      </w:r>
    </w:p>
    <w:p w:rsidR="00066E6B" w:rsidRDefault="00066E6B" w:rsidP="00D53BAD">
      <w:pPr>
        <w:jc w:val="center"/>
        <w:rPr>
          <w:rFonts w:ascii="Candara" w:hAnsi="Candara"/>
          <w:i/>
          <w:noProof/>
          <w:sz w:val="36"/>
          <w:szCs w:val="36"/>
          <w:lang w:eastAsia="hr-HR"/>
        </w:rPr>
      </w:pPr>
      <w:r w:rsidRPr="00066E6B">
        <w:rPr>
          <w:rFonts w:ascii="Candara" w:hAnsi="Candara"/>
          <w:i/>
          <w:noProof/>
          <w:sz w:val="36"/>
          <w:szCs w:val="36"/>
          <w:lang w:eastAsia="hr-HR"/>
        </w:rPr>
        <w:t>Nagrada za najbolji dugometražni film</w:t>
      </w:r>
    </w:p>
    <w:p w:rsidR="00435517" w:rsidRPr="00066E6B" w:rsidRDefault="00435517" w:rsidP="00D53BAD">
      <w:pPr>
        <w:jc w:val="center"/>
        <w:rPr>
          <w:rFonts w:ascii="Candara" w:hAnsi="Candara"/>
          <w:i/>
          <w:noProof/>
          <w:sz w:val="36"/>
          <w:szCs w:val="36"/>
          <w:lang w:eastAsia="hr-HR"/>
        </w:rPr>
      </w:pPr>
    </w:p>
    <w:p w:rsidR="00D53BAD" w:rsidRDefault="00D53BAD" w:rsidP="00D53BAD">
      <w:pPr>
        <w:jc w:val="center"/>
        <w:rPr>
          <w:rFonts w:ascii="Candara" w:hAnsi="Candara"/>
          <w:i/>
          <w:noProof/>
          <w:sz w:val="32"/>
          <w:szCs w:val="32"/>
          <w:lang w:eastAsia="hr-HR"/>
        </w:rPr>
      </w:pPr>
    </w:p>
    <w:p w:rsidR="00066E6B" w:rsidRDefault="00435517" w:rsidP="0035726A">
      <w:pPr>
        <w:jc w:val="center"/>
        <w:rPr>
          <w:rFonts w:ascii="Candara" w:hAnsi="Candara"/>
          <w:i/>
          <w:noProof/>
          <w:sz w:val="32"/>
          <w:szCs w:val="32"/>
          <w:lang w:eastAsia="hr-HR"/>
        </w:rPr>
      </w:pPr>
      <w:r>
        <w:rPr>
          <w:rFonts w:ascii="Candara" w:hAnsi="Candara"/>
          <w:i/>
          <w:noProof/>
          <w:sz w:val="32"/>
          <w:szCs w:val="32"/>
          <w:lang w:eastAsia="hr-HR"/>
        </w:rPr>
        <w:drawing>
          <wp:inline distT="0" distB="0" distL="0" distR="0" wp14:anchorId="246B9292" wp14:editId="4DE2B5F8">
            <wp:extent cx="5885382" cy="2780778"/>
            <wp:effectExtent l="0" t="0" r="1270" b="635"/>
            <wp:docPr id="14" name="Picture 14" descr="C:\Users\lanij_000\Desktop\Tijelo i duša\on body and sou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nij_000\Desktop\Tijelo i duša\on body and soul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93" cy="278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6A" w:rsidRPr="0035726A" w:rsidRDefault="0035726A" w:rsidP="0035726A">
      <w:pPr>
        <w:jc w:val="center"/>
        <w:rPr>
          <w:rFonts w:ascii="Candara" w:hAnsi="Candara"/>
          <w:i/>
          <w:noProof/>
          <w:sz w:val="32"/>
          <w:szCs w:val="32"/>
          <w:lang w:eastAsia="hr-HR"/>
        </w:rPr>
      </w:pPr>
      <w:r>
        <w:rPr>
          <w:rFonts w:ascii="Candara" w:hAnsi="Candara"/>
          <w:i/>
          <w:noProof/>
          <w:sz w:val="32"/>
          <w:szCs w:val="32"/>
          <w:lang w:eastAsia="hr-HR"/>
        </w:rPr>
        <w:lastRenderedPageBreak/>
        <w:drawing>
          <wp:inline distT="0" distB="0" distL="0" distR="0" wp14:anchorId="0FD29259" wp14:editId="1C45257E">
            <wp:extent cx="6025020" cy="3394553"/>
            <wp:effectExtent l="0" t="0" r="0" b="0"/>
            <wp:docPr id="15" name="Picture 15" descr="C:\Users\lanij_000\Desktop\Tijelo i duša\DKZqCvmXoAIaQa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nij_000\Desktop\Tijelo i duša\DKZqCvmXoAIaQaf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710" cy="33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6A" w:rsidRDefault="0035726A" w:rsidP="0035726A">
      <w:pPr>
        <w:jc w:val="center"/>
        <w:rPr>
          <w:rFonts w:ascii="Candara" w:hAnsi="Candara"/>
          <w:b/>
          <w:sz w:val="32"/>
          <w:szCs w:val="32"/>
        </w:rPr>
      </w:pPr>
    </w:p>
    <w:p w:rsidR="00435517" w:rsidRPr="0035726A" w:rsidRDefault="00421AEA" w:rsidP="0035726A">
      <w:pPr>
        <w:jc w:val="center"/>
        <w:rPr>
          <w:rFonts w:ascii="Candara" w:hAnsi="Candara"/>
          <w:b/>
          <w:sz w:val="32"/>
          <w:szCs w:val="32"/>
        </w:rPr>
      </w:pPr>
      <w:r w:rsidRPr="0035726A">
        <w:rPr>
          <w:rFonts w:ascii="Candara" w:hAnsi="Candara"/>
          <w:b/>
          <w:sz w:val="32"/>
          <w:szCs w:val="32"/>
        </w:rPr>
        <w:t>Iz kritika</w:t>
      </w:r>
    </w:p>
    <w:p w:rsidR="002B6675" w:rsidRDefault="00435517" w:rsidP="0035726A">
      <w:pPr>
        <w:jc w:val="center"/>
        <w:rPr>
          <w:rFonts w:ascii="Candara" w:hAnsi="Candara"/>
          <w:i/>
          <w:sz w:val="32"/>
          <w:szCs w:val="32"/>
        </w:rPr>
      </w:pPr>
      <w:r w:rsidRPr="0035726A">
        <w:rPr>
          <w:rFonts w:ascii="Candara" w:hAnsi="Candara"/>
          <w:i/>
          <w:sz w:val="32"/>
          <w:szCs w:val="32"/>
        </w:rPr>
        <w:t>„Nježna, fina, prekrasno režijski 'skladana' p</w:t>
      </w:r>
      <w:r w:rsidR="002B6675" w:rsidRPr="0035726A">
        <w:rPr>
          <w:rFonts w:ascii="Candara" w:hAnsi="Candara"/>
          <w:i/>
          <w:sz w:val="32"/>
          <w:szCs w:val="32"/>
        </w:rPr>
        <w:t>riča o ljudskoj povezanosti, ili</w:t>
      </w:r>
      <w:r w:rsidRPr="0035726A">
        <w:rPr>
          <w:rFonts w:ascii="Candara" w:hAnsi="Candara"/>
          <w:i/>
          <w:sz w:val="32"/>
          <w:szCs w:val="32"/>
        </w:rPr>
        <w:t xml:space="preserve"> još prezicnije, o poteškoćama u njenom pronalaženju...“  Time Out</w:t>
      </w:r>
    </w:p>
    <w:p w:rsidR="0035726A" w:rsidRPr="0035726A" w:rsidRDefault="0035726A" w:rsidP="0035726A">
      <w:pPr>
        <w:jc w:val="center"/>
        <w:rPr>
          <w:rFonts w:ascii="Candara" w:hAnsi="Candara"/>
          <w:i/>
          <w:sz w:val="32"/>
          <w:szCs w:val="32"/>
        </w:rPr>
      </w:pPr>
    </w:p>
    <w:p w:rsidR="002B6675" w:rsidRPr="0035726A" w:rsidRDefault="00E303A6" w:rsidP="00E303A6">
      <w:pPr>
        <w:pStyle w:val="HTMLPreformatted"/>
        <w:shd w:val="clear" w:color="auto" w:fill="FFFFFF"/>
        <w:spacing w:line="276" w:lineRule="auto"/>
        <w:jc w:val="center"/>
        <w:rPr>
          <w:rFonts w:ascii="Candara" w:hAnsi="Candara"/>
          <w:i/>
          <w:color w:val="212121"/>
          <w:sz w:val="32"/>
          <w:szCs w:val="32"/>
        </w:rPr>
      </w:pPr>
      <w:r w:rsidRPr="0035726A">
        <w:rPr>
          <w:rFonts w:ascii="Candara" w:hAnsi="Candara"/>
          <w:i/>
          <w:sz w:val="32"/>
          <w:szCs w:val="32"/>
        </w:rPr>
        <w:t>„</w:t>
      </w:r>
      <w:r w:rsidR="002B6675" w:rsidRPr="0035726A">
        <w:rPr>
          <w:rFonts w:ascii="Candara" w:hAnsi="Candara"/>
          <w:i/>
          <w:sz w:val="32"/>
          <w:szCs w:val="32"/>
        </w:rPr>
        <w:t>Morcsányi svoj lik bogati tužnim, proživljenim izrazom lica</w:t>
      </w:r>
      <w:r w:rsidRPr="0035726A">
        <w:rPr>
          <w:rFonts w:ascii="Candara" w:hAnsi="Candara"/>
          <w:i/>
          <w:sz w:val="32"/>
          <w:szCs w:val="32"/>
        </w:rPr>
        <w:t xml:space="preserve"> koji rezignira</w:t>
      </w:r>
      <w:r w:rsidR="002B6675" w:rsidRPr="0035726A">
        <w:rPr>
          <w:rFonts w:ascii="Candara" w:hAnsi="Candara"/>
          <w:i/>
          <w:sz w:val="32"/>
          <w:szCs w:val="32"/>
        </w:rPr>
        <w:t xml:space="preserve"> svoju jednoličnu rutinu, no talent </w:t>
      </w:r>
      <w:r w:rsidR="002B6675" w:rsidRPr="0035726A">
        <w:rPr>
          <w:rFonts w:ascii="Candara" w:hAnsi="Candara"/>
          <w:i/>
          <w:color w:val="212121"/>
          <w:sz w:val="32"/>
          <w:szCs w:val="32"/>
        </w:rPr>
        <w:t>Borbély zasjao je punim sjajem,</w:t>
      </w:r>
      <w:r w:rsidRPr="0035726A">
        <w:rPr>
          <w:rFonts w:ascii="Candara" w:hAnsi="Candara"/>
          <w:i/>
          <w:color w:val="212121"/>
          <w:sz w:val="32"/>
          <w:szCs w:val="32"/>
        </w:rPr>
        <w:t xml:space="preserve"> i ona je istinska zvijezda ovog filma“ IndieWire </w:t>
      </w:r>
      <w:r w:rsidR="002B6675" w:rsidRPr="0035726A">
        <w:rPr>
          <w:rFonts w:ascii="Candara" w:hAnsi="Candara"/>
          <w:i/>
          <w:color w:val="212121"/>
          <w:sz w:val="32"/>
          <w:szCs w:val="32"/>
        </w:rPr>
        <w:t xml:space="preserve"> </w:t>
      </w:r>
    </w:p>
    <w:p w:rsidR="002B6675" w:rsidRPr="0035726A" w:rsidRDefault="002B6675" w:rsidP="00D53BAD">
      <w:pPr>
        <w:jc w:val="center"/>
        <w:rPr>
          <w:rFonts w:ascii="Candara" w:hAnsi="Candara"/>
          <w:i/>
          <w:sz w:val="32"/>
          <w:szCs w:val="32"/>
        </w:rPr>
      </w:pPr>
    </w:p>
    <w:p w:rsidR="00435517" w:rsidRPr="0035726A" w:rsidRDefault="00E303A6" w:rsidP="00D53BAD">
      <w:pPr>
        <w:jc w:val="center"/>
        <w:rPr>
          <w:rFonts w:ascii="Candara" w:hAnsi="Candara"/>
          <w:i/>
          <w:sz w:val="32"/>
          <w:szCs w:val="32"/>
        </w:rPr>
      </w:pPr>
      <w:r w:rsidRPr="0035726A">
        <w:rPr>
          <w:rFonts w:ascii="Candara" w:hAnsi="Candara"/>
          <w:i/>
          <w:sz w:val="32"/>
          <w:szCs w:val="32"/>
        </w:rPr>
        <w:t xml:space="preserve">„Bogata i nesvakidašnja priča o potisnutoj seksualnosti“ </w:t>
      </w:r>
    </w:p>
    <w:p w:rsidR="00E303A6" w:rsidRDefault="0035726A" w:rsidP="0035726A">
      <w:pPr>
        <w:jc w:val="center"/>
        <w:rPr>
          <w:rFonts w:ascii="Candara" w:hAnsi="Candara"/>
          <w:i/>
          <w:sz w:val="32"/>
          <w:szCs w:val="32"/>
        </w:rPr>
      </w:pPr>
      <w:r w:rsidRPr="0035726A">
        <w:rPr>
          <w:rFonts w:ascii="Candara" w:hAnsi="Candara"/>
          <w:i/>
          <w:sz w:val="32"/>
          <w:szCs w:val="32"/>
        </w:rPr>
        <w:t>Hollywood Reporter</w:t>
      </w:r>
    </w:p>
    <w:p w:rsidR="0035726A" w:rsidRDefault="0035726A" w:rsidP="0035726A">
      <w:pPr>
        <w:jc w:val="center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„Organska, evokativna drama, koja je nedvojbeno jedinstveno filmsko iskustvo“  </w:t>
      </w:r>
      <w:hyperlink r:id="rId13" w:history="1">
        <w:r w:rsidRPr="0035726A">
          <w:rPr>
            <w:rStyle w:val="Emphasis"/>
            <w:rFonts w:ascii="Candara" w:hAnsi="Candara"/>
            <w:sz w:val="32"/>
            <w:szCs w:val="32"/>
            <w:shd w:val="clear" w:color="auto" w:fill="FFFFFF"/>
          </w:rPr>
          <w:t>HeyUGuys</w:t>
        </w:r>
      </w:hyperlink>
    </w:p>
    <w:p w:rsidR="0035726A" w:rsidRDefault="0035726A" w:rsidP="0035726A">
      <w:pPr>
        <w:jc w:val="center"/>
        <w:rPr>
          <w:rFonts w:ascii="Candara" w:hAnsi="Candara"/>
          <w:i/>
          <w:sz w:val="32"/>
          <w:szCs w:val="32"/>
        </w:rPr>
      </w:pPr>
    </w:p>
    <w:p w:rsidR="0035726A" w:rsidRPr="0035726A" w:rsidRDefault="0035726A" w:rsidP="0035726A">
      <w:pPr>
        <w:jc w:val="center"/>
        <w:rPr>
          <w:rFonts w:ascii="Candara" w:hAnsi="Candara"/>
          <w:i/>
          <w:sz w:val="32"/>
          <w:szCs w:val="32"/>
        </w:rPr>
      </w:pPr>
    </w:p>
    <w:p w:rsidR="00435517" w:rsidRDefault="0076351F" w:rsidP="0035726A">
      <w:pPr>
        <w:jc w:val="center"/>
        <w:rPr>
          <w:rFonts w:ascii="Candara" w:hAnsi="Candara"/>
          <w:i/>
          <w:sz w:val="32"/>
          <w:szCs w:val="32"/>
        </w:rPr>
      </w:pPr>
      <w:r w:rsidRPr="0035726A">
        <w:rPr>
          <w:rFonts w:ascii="Candara" w:hAnsi="Candara"/>
          <w:i/>
          <w:sz w:val="32"/>
          <w:szCs w:val="32"/>
        </w:rPr>
        <w:t xml:space="preserve">„Ekscentrična, isprekidana i neprilagođena ljubavna romansa koja nakon 18-godišnjeg jaza, redateljicu i scenaristicu </w:t>
      </w:r>
      <w:r w:rsidRPr="0035726A">
        <w:rPr>
          <w:rFonts w:ascii="Candara" w:hAnsi="Candara" w:cs="Arial"/>
          <w:i/>
          <w:sz w:val="32"/>
          <w:szCs w:val="32"/>
          <w:shd w:val="clear" w:color="auto" w:fill="FFFFFF"/>
        </w:rPr>
        <w:t>Ildikó Enyedi</w:t>
      </w:r>
      <w:r w:rsidRPr="0035726A">
        <w:rPr>
          <w:rFonts w:ascii="Candara" w:hAnsi="Candara" w:cs="Arial"/>
          <w:i/>
          <w:sz w:val="32"/>
          <w:szCs w:val="32"/>
          <w:shd w:val="clear" w:color="auto" w:fill="FFFFFF"/>
        </w:rPr>
        <w:t xml:space="preserve"> vraća mađarskom igranom filmu na osebujan, izvanredan način“</w:t>
      </w:r>
      <w:r w:rsidRPr="0035726A">
        <w:rPr>
          <w:rFonts w:ascii="Candara" w:hAnsi="Candara"/>
          <w:i/>
          <w:sz w:val="32"/>
          <w:szCs w:val="32"/>
        </w:rPr>
        <w:t xml:space="preserve">  Variety</w:t>
      </w:r>
    </w:p>
    <w:p w:rsidR="0035726A" w:rsidRPr="0035726A" w:rsidRDefault="0035726A" w:rsidP="0035726A">
      <w:pPr>
        <w:jc w:val="center"/>
        <w:rPr>
          <w:rFonts w:ascii="Candara" w:hAnsi="Candara"/>
          <w:i/>
          <w:sz w:val="32"/>
          <w:szCs w:val="32"/>
        </w:rPr>
      </w:pPr>
    </w:p>
    <w:p w:rsidR="00435517" w:rsidRPr="0035726A" w:rsidRDefault="00243ECE" w:rsidP="00D53BAD">
      <w:pPr>
        <w:jc w:val="center"/>
        <w:rPr>
          <w:rFonts w:ascii="Candara" w:hAnsi="Candara"/>
          <w:i/>
          <w:sz w:val="32"/>
          <w:szCs w:val="32"/>
        </w:rPr>
      </w:pPr>
      <w:r w:rsidRPr="0035726A">
        <w:rPr>
          <w:rFonts w:ascii="Candara" w:hAnsi="Candara"/>
          <w:i/>
          <w:sz w:val="32"/>
          <w:szCs w:val="32"/>
        </w:rPr>
        <w:t>„</w:t>
      </w:r>
      <w:r w:rsidR="0035726A" w:rsidRPr="0035726A">
        <w:rPr>
          <w:rFonts w:ascii="Candara" w:hAnsi="Candara"/>
          <w:i/>
          <w:sz w:val="32"/>
          <w:szCs w:val="32"/>
        </w:rPr>
        <w:t xml:space="preserve">Dvije glavne role </w:t>
      </w:r>
      <w:r w:rsidRPr="0035726A">
        <w:rPr>
          <w:rFonts w:ascii="Candara" w:hAnsi="Candara"/>
          <w:i/>
          <w:sz w:val="32"/>
          <w:szCs w:val="32"/>
        </w:rPr>
        <w:t>odigrane</w:t>
      </w:r>
      <w:r w:rsidR="0035726A" w:rsidRPr="0035726A">
        <w:rPr>
          <w:rFonts w:ascii="Candara" w:hAnsi="Candara"/>
          <w:i/>
          <w:sz w:val="32"/>
          <w:szCs w:val="32"/>
        </w:rPr>
        <w:t xml:space="preserve"> su</w:t>
      </w:r>
      <w:r w:rsidRPr="0035726A">
        <w:rPr>
          <w:rFonts w:ascii="Candara" w:hAnsi="Candara"/>
          <w:i/>
          <w:sz w:val="32"/>
          <w:szCs w:val="32"/>
        </w:rPr>
        <w:t xml:space="preserve"> </w:t>
      </w:r>
      <w:r w:rsidR="0035726A" w:rsidRPr="0035726A">
        <w:rPr>
          <w:rFonts w:ascii="Candara" w:hAnsi="Candara"/>
          <w:i/>
          <w:sz w:val="32"/>
          <w:szCs w:val="32"/>
        </w:rPr>
        <w:t xml:space="preserve">beskrajno lijepo. Uz to, film krasi čudesno pikava i uznemirujuća kvaliteta koju nećete pronaći ni u jednom holivudskom filmu“ Independent </w:t>
      </w:r>
    </w:p>
    <w:p w:rsidR="00435517" w:rsidRPr="0035726A" w:rsidRDefault="00435517" w:rsidP="00D53BAD">
      <w:pPr>
        <w:jc w:val="center"/>
        <w:rPr>
          <w:rFonts w:ascii="Candara" w:hAnsi="Candara"/>
          <w:i/>
          <w:sz w:val="32"/>
          <w:szCs w:val="32"/>
        </w:rPr>
      </w:pPr>
    </w:p>
    <w:p w:rsidR="00587B3B" w:rsidRPr="00587B3B" w:rsidRDefault="00587B3B" w:rsidP="00587B3B">
      <w:pPr>
        <w:jc w:val="center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„Romantična melodrama o dualnosti nas samih – dok sanjamo, i dok smo budni.“ CineVue</w:t>
      </w:r>
    </w:p>
    <w:p w:rsidR="00587B3B" w:rsidRDefault="00587B3B" w:rsidP="00587B3B">
      <w:pPr>
        <w:jc w:val="center"/>
        <w:rPr>
          <w:rFonts w:ascii="Candara" w:eastAsia="Times New Roman" w:hAnsi="Candara" w:cs="Times New Roman"/>
          <w:i/>
          <w:color w:val="333333"/>
          <w:sz w:val="32"/>
          <w:szCs w:val="32"/>
          <w:lang w:eastAsia="hr-HR"/>
        </w:rPr>
      </w:pPr>
      <w:r w:rsidRPr="00587B3B">
        <w:rPr>
          <w:rFonts w:ascii="Candara" w:hAnsi="Candara"/>
          <w:i/>
          <w:sz w:val="32"/>
          <w:szCs w:val="32"/>
        </w:rPr>
        <w:t>„Delikatna psihološka introspekcija, snažan estetski potpis i impresivne, a nenametljive glumačke izvedbe</w:t>
      </w:r>
      <w:r w:rsidRPr="00587B3B">
        <w:rPr>
          <w:rFonts w:ascii="Candara" w:eastAsia="Times New Roman" w:hAnsi="Candara" w:cs="Times New Roman"/>
          <w:i/>
          <w:color w:val="333333"/>
          <w:sz w:val="32"/>
          <w:szCs w:val="32"/>
          <w:lang w:eastAsia="hr-HR"/>
        </w:rPr>
        <w:t xml:space="preserve"> Alexandre Borbély and Géza Morcsányija</w:t>
      </w:r>
      <w:r>
        <w:rPr>
          <w:rFonts w:ascii="Candara" w:eastAsia="Times New Roman" w:hAnsi="Candara" w:cs="Times New Roman"/>
          <w:i/>
          <w:color w:val="333333"/>
          <w:sz w:val="32"/>
          <w:szCs w:val="32"/>
          <w:lang w:eastAsia="hr-HR"/>
        </w:rPr>
        <w:t xml:space="preserve"> nadvladavaju poznato, a povremeno i nagovještavaju dragocjenost.“ </w:t>
      </w:r>
      <w:r w:rsidRPr="00587B3B">
        <w:rPr>
          <w:rFonts w:ascii="Candara" w:eastAsia="Times New Roman" w:hAnsi="Candara" w:cs="Times New Roman"/>
          <w:i/>
          <w:color w:val="333333"/>
          <w:sz w:val="32"/>
          <w:szCs w:val="32"/>
          <w:lang w:eastAsia="hr-HR"/>
        </w:rPr>
        <w:t xml:space="preserve"> </w:t>
      </w:r>
      <w:r>
        <w:rPr>
          <w:rFonts w:ascii="Candara" w:eastAsia="Times New Roman" w:hAnsi="Candara" w:cs="Times New Roman"/>
          <w:i/>
          <w:color w:val="333333"/>
          <w:sz w:val="32"/>
          <w:szCs w:val="32"/>
          <w:lang w:eastAsia="hr-HR"/>
        </w:rPr>
        <w:t>Screen International</w:t>
      </w:r>
    </w:p>
    <w:p w:rsidR="00587B3B" w:rsidRPr="00587B3B" w:rsidRDefault="00587B3B" w:rsidP="00587B3B">
      <w:pPr>
        <w:jc w:val="center"/>
        <w:rPr>
          <w:rFonts w:ascii="Candara" w:eastAsia="Times New Roman" w:hAnsi="Candara" w:cs="Times New Roman"/>
          <w:i/>
          <w:color w:val="333333"/>
          <w:sz w:val="32"/>
          <w:szCs w:val="32"/>
          <w:lang w:eastAsia="hr-HR"/>
        </w:rPr>
      </w:pPr>
      <w:bookmarkStart w:id="0" w:name="_GoBack"/>
      <w:bookmarkEnd w:id="0"/>
    </w:p>
    <w:p w:rsidR="00587B3B" w:rsidRPr="0035726A" w:rsidRDefault="00587B3B" w:rsidP="00D53BAD">
      <w:pPr>
        <w:jc w:val="center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noProof/>
          <w:sz w:val="32"/>
          <w:szCs w:val="32"/>
          <w:lang w:eastAsia="hr-HR"/>
        </w:rPr>
        <w:drawing>
          <wp:inline distT="0" distB="0" distL="0" distR="0">
            <wp:extent cx="5760720" cy="3213892"/>
            <wp:effectExtent l="0" t="0" r="0" b="5715"/>
            <wp:docPr id="16" name="Picture 16" descr="C:\Users\lanij_000\Desktop\Tijelo i duša\1000x557_movie14536stillson_body_and_soul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nij_000\Desktop\Tijelo i duša\1000x557_movie14536stillson_body_and_soul-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17" w:rsidRDefault="00435517" w:rsidP="00D53BAD">
      <w:pPr>
        <w:jc w:val="center"/>
        <w:rPr>
          <w:rFonts w:ascii="Candara" w:hAnsi="Candara"/>
          <w:i/>
          <w:sz w:val="36"/>
          <w:szCs w:val="36"/>
        </w:rPr>
      </w:pPr>
    </w:p>
    <w:p w:rsidR="00435517" w:rsidRDefault="00435517" w:rsidP="00D53BAD">
      <w:pPr>
        <w:jc w:val="center"/>
        <w:rPr>
          <w:rFonts w:ascii="Candara" w:hAnsi="Candara"/>
          <w:i/>
          <w:sz w:val="36"/>
          <w:szCs w:val="36"/>
        </w:rPr>
      </w:pPr>
    </w:p>
    <w:p w:rsidR="00435517" w:rsidRDefault="00435517" w:rsidP="00D53BAD">
      <w:pPr>
        <w:jc w:val="center"/>
        <w:rPr>
          <w:rFonts w:ascii="Candara" w:hAnsi="Candara"/>
          <w:i/>
          <w:sz w:val="36"/>
          <w:szCs w:val="36"/>
        </w:rPr>
      </w:pPr>
    </w:p>
    <w:p w:rsidR="00435517" w:rsidRDefault="00435517" w:rsidP="00D53BAD">
      <w:pPr>
        <w:jc w:val="center"/>
        <w:rPr>
          <w:rFonts w:ascii="Candara" w:hAnsi="Candara"/>
          <w:i/>
          <w:sz w:val="36"/>
          <w:szCs w:val="36"/>
        </w:rPr>
      </w:pPr>
    </w:p>
    <w:p w:rsidR="00B726E2" w:rsidRDefault="00B726E2" w:rsidP="00B726E2">
      <w:pPr>
        <w:jc w:val="center"/>
        <w:rPr>
          <w:rFonts w:ascii="Candara" w:hAnsi="Candara"/>
          <w:i/>
          <w:sz w:val="32"/>
          <w:szCs w:val="32"/>
        </w:rPr>
      </w:pPr>
    </w:p>
    <w:p w:rsidR="00B726E2" w:rsidRPr="00B726E2" w:rsidRDefault="00B726E2" w:rsidP="00B726E2">
      <w:pPr>
        <w:jc w:val="center"/>
        <w:rPr>
          <w:rFonts w:ascii="Candara" w:hAnsi="Candara"/>
          <w:i/>
          <w:sz w:val="32"/>
          <w:szCs w:val="32"/>
        </w:rPr>
      </w:pPr>
    </w:p>
    <w:p w:rsidR="005D7D0A" w:rsidRPr="00421AEA" w:rsidRDefault="005D7D0A" w:rsidP="00CA3447">
      <w:pPr>
        <w:pStyle w:val="Heading3"/>
        <w:spacing w:before="0" w:beforeAutospacing="0" w:after="120" w:afterAutospacing="0"/>
        <w:jc w:val="center"/>
        <w:rPr>
          <w:rFonts w:ascii="Candara" w:hAnsi="Candara" w:cs="Arial"/>
          <w:bCs w:val="0"/>
          <w:i/>
          <w:sz w:val="40"/>
          <w:szCs w:val="40"/>
        </w:rPr>
      </w:pPr>
    </w:p>
    <w:p w:rsidR="005D7D0A" w:rsidRPr="00D53BAD" w:rsidRDefault="005D7D0A" w:rsidP="00CA3447">
      <w:pPr>
        <w:pStyle w:val="Heading3"/>
        <w:spacing w:before="0" w:beforeAutospacing="0" w:after="120" w:afterAutospacing="0"/>
        <w:jc w:val="center"/>
        <w:rPr>
          <w:rFonts w:ascii="Candara" w:hAnsi="Candara" w:cs="Arial"/>
          <w:bCs w:val="0"/>
          <w:i/>
          <w:sz w:val="32"/>
          <w:szCs w:val="32"/>
        </w:rPr>
      </w:pPr>
    </w:p>
    <w:p w:rsidR="005D7D0A" w:rsidRPr="00D53BAD" w:rsidRDefault="005D7D0A" w:rsidP="00CA3447">
      <w:pPr>
        <w:pStyle w:val="Heading3"/>
        <w:spacing w:before="0" w:beforeAutospacing="0" w:after="120" w:afterAutospacing="0"/>
        <w:jc w:val="center"/>
        <w:rPr>
          <w:rFonts w:ascii="Candara" w:hAnsi="Candara" w:cs="Arial"/>
          <w:bCs w:val="0"/>
          <w:i/>
          <w:noProof/>
          <w:sz w:val="32"/>
          <w:szCs w:val="32"/>
        </w:rPr>
      </w:pPr>
    </w:p>
    <w:p w:rsidR="005D7D0A" w:rsidRPr="00D53BAD" w:rsidRDefault="005D7D0A" w:rsidP="003173FD">
      <w:pPr>
        <w:pStyle w:val="Heading3"/>
        <w:spacing w:before="0" w:beforeAutospacing="0" w:after="120" w:afterAutospacing="0"/>
        <w:jc w:val="center"/>
        <w:rPr>
          <w:rFonts w:ascii="Candara" w:hAnsi="Candara" w:cs="Arial"/>
          <w:bCs w:val="0"/>
          <w:i/>
          <w:noProof/>
          <w:sz w:val="32"/>
          <w:szCs w:val="32"/>
        </w:rPr>
      </w:pPr>
    </w:p>
    <w:sectPr w:rsidR="005D7D0A" w:rsidRPr="00D5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C7D"/>
    <w:multiLevelType w:val="hybridMultilevel"/>
    <w:tmpl w:val="0AB2B860"/>
    <w:lvl w:ilvl="0" w:tplc="36CCA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1120C"/>
    <w:multiLevelType w:val="hybridMultilevel"/>
    <w:tmpl w:val="595EDD30"/>
    <w:lvl w:ilvl="0" w:tplc="C67046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1"/>
    <w:rsid w:val="00057C3D"/>
    <w:rsid w:val="00066E6B"/>
    <w:rsid w:val="00082711"/>
    <w:rsid w:val="000A3799"/>
    <w:rsid w:val="000F7AC1"/>
    <w:rsid w:val="001725F5"/>
    <w:rsid w:val="00243ECE"/>
    <w:rsid w:val="002B6675"/>
    <w:rsid w:val="003173FD"/>
    <w:rsid w:val="0035726A"/>
    <w:rsid w:val="00391D48"/>
    <w:rsid w:val="003B2856"/>
    <w:rsid w:val="00421AEA"/>
    <w:rsid w:val="00435517"/>
    <w:rsid w:val="00456F4C"/>
    <w:rsid w:val="00496BD6"/>
    <w:rsid w:val="00587B3B"/>
    <w:rsid w:val="005D7D0A"/>
    <w:rsid w:val="0067767D"/>
    <w:rsid w:val="006B4910"/>
    <w:rsid w:val="006D3BD8"/>
    <w:rsid w:val="006F301A"/>
    <w:rsid w:val="0076351F"/>
    <w:rsid w:val="007B00DF"/>
    <w:rsid w:val="007D6764"/>
    <w:rsid w:val="00801245"/>
    <w:rsid w:val="008150D8"/>
    <w:rsid w:val="00917C0D"/>
    <w:rsid w:val="009C2FA3"/>
    <w:rsid w:val="009E4CDF"/>
    <w:rsid w:val="00AC3DCD"/>
    <w:rsid w:val="00B726E2"/>
    <w:rsid w:val="00B977AB"/>
    <w:rsid w:val="00BA4FA1"/>
    <w:rsid w:val="00BE4F21"/>
    <w:rsid w:val="00C1011A"/>
    <w:rsid w:val="00C921FA"/>
    <w:rsid w:val="00CA3447"/>
    <w:rsid w:val="00CB5D74"/>
    <w:rsid w:val="00CC4406"/>
    <w:rsid w:val="00D53BAD"/>
    <w:rsid w:val="00DE7704"/>
    <w:rsid w:val="00E303A6"/>
    <w:rsid w:val="00F04A47"/>
    <w:rsid w:val="00F817DF"/>
    <w:rsid w:val="00FA5D26"/>
    <w:rsid w:val="00F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1"/>
  </w:style>
  <w:style w:type="paragraph" w:styleId="Heading1">
    <w:name w:val="heading 1"/>
    <w:basedOn w:val="Normal"/>
    <w:next w:val="Normal"/>
    <w:link w:val="Heading1Char"/>
    <w:uiPriority w:val="9"/>
    <w:qFormat/>
    <w:rsid w:val="000F7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B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7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2711"/>
    <w:rPr>
      <w:b/>
      <w:bCs/>
    </w:rPr>
  </w:style>
  <w:style w:type="character" w:styleId="Emphasis">
    <w:name w:val="Emphasis"/>
    <w:basedOn w:val="DefaultParagraphFont"/>
    <w:uiPriority w:val="20"/>
    <w:qFormat/>
    <w:rsid w:val="00082711"/>
    <w:rPr>
      <w:i/>
      <w:iCs/>
    </w:rPr>
  </w:style>
  <w:style w:type="character" w:customStyle="1" w:styleId="apple-converted-space">
    <w:name w:val="apple-converted-space"/>
    <w:basedOn w:val="DefaultParagraphFont"/>
    <w:rsid w:val="00082711"/>
  </w:style>
  <w:style w:type="character" w:customStyle="1" w:styleId="Heading3Char">
    <w:name w:val="Heading 3 Char"/>
    <w:basedOn w:val="DefaultParagraphFont"/>
    <w:link w:val="Heading3"/>
    <w:uiPriority w:val="9"/>
    <w:rsid w:val="00CB5D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CB5D74"/>
    <w:pPr>
      <w:ind w:left="720"/>
      <w:contextualSpacing/>
    </w:pPr>
  </w:style>
  <w:style w:type="character" w:customStyle="1" w:styleId="itemprop">
    <w:name w:val="itemprop"/>
    <w:basedOn w:val="DefaultParagraphFont"/>
    <w:rsid w:val="001725F5"/>
  </w:style>
  <w:style w:type="character" w:customStyle="1" w:styleId="ghost">
    <w:name w:val="ghost"/>
    <w:basedOn w:val="DefaultParagraphFont"/>
    <w:rsid w:val="00BE4F21"/>
  </w:style>
  <w:style w:type="character" w:customStyle="1" w:styleId="linksoda">
    <w:name w:val="linksoda"/>
    <w:basedOn w:val="DefaultParagraphFont"/>
    <w:rsid w:val="00BE4F21"/>
  </w:style>
  <w:style w:type="character" w:customStyle="1" w:styleId="Heading1Char">
    <w:name w:val="Heading 1 Char"/>
    <w:basedOn w:val="DefaultParagraphFont"/>
    <w:link w:val="Heading1"/>
    <w:uiPriority w:val="9"/>
    <w:rsid w:val="000F7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675"/>
    <w:rPr>
      <w:rFonts w:ascii="Courier New" w:eastAsia="Times New Roman" w:hAnsi="Courier New" w:cs="Courier New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1"/>
  </w:style>
  <w:style w:type="paragraph" w:styleId="Heading1">
    <w:name w:val="heading 1"/>
    <w:basedOn w:val="Normal"/>
    <w:next w:val="Normal"/>
    <w:link w:val="Heading1Char"/>
    <w:uiPriority w:val="9"/>
    <w:qFormat/>
    <w:rsid w:val="000F7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B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7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2711"/>
    <w:rPr>
      <w:b/>
      <w:bCs/>
    </w:rPr>
  </w:style>
  <w:style w:type="character" w:styleId="Emphasis">
    <w:name w:val="Emphasis"/>
    <w:basedOn w:val="DefaultParagraphFont"/>
    <w:uiPriority w:val="20"/>
    <w:qFormat/>
    <w:rsid w:val="00082711"/>
    <w:rPr>
      <w:i/>
      <w:iCs/>
    </w:rPr>
  </w:style>
  <w:style w:type="character" w:customStyle="1" w:styleId="apple-converted-space">
    <w:name w:val="apple-converted-space"/>
    <w:basedOn w:val="DefaultParagraphFont"/>
    <w:rsid w:val="00082711"/>
  </w:style>
  <w:style w:type="character" w:customStyle="1" w:styleId="Heading3Char">
    <w:name w:val="Heading 3 Char"/>
    <w:basedOn w:val="DefaultParagraphFont"/>
    <w:link w:val="Heading3"/>
    <w:uiPriority w:val="9"/>
    <w:rsid w:val="00CB5D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CB5D74"/>
    <w:pPr>
      <w:ind w:left="720"/>
      <w:contextualSpacing/>
    </w:pPr>
  </w:style>
  <w:style w:type="character" w:customStyle="1" w:styleId="itemprop">
    <w:name w:val="itemprop"/>
    <w:basedOn w:val="DefaultParagraphFont"/>
    <w:rsid w:val="001725F5"/>
  </w:style>
  <w:style w:type="character" w:customStyle="1" w:styleId="ghost">
    <w:name w:val="ghost"/>
    <w:basedOn w:val="DefaultParagraphFont"/>
    <w:rsid w:val="00BE4F21"/>
  </w:style>
  <w:style w:type="character" w:customStyle="1" w:styleId="linksoda">
    <w:name w:val="linksoda"/>
    <w:basedOn w:val="DefaultParagraphFont"/>
    <w:rsid w:val="00BE4F21"/>
  </w:style>
  <w:style w:type="character" w:customStyle="1" w:styleId="Heading1Char">
    <w:name w:val="Heading 1 Char"/>
    <w:basedOn w:val="DefaultParagraphFont"/>
    <w:link w:val="Heading1"/>
    <w:uiPriority w:val="9"/>
    <w:rsid w:val="000F7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67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81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7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89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3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5628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2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426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54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1MnluLgJxQ" TargetMode="External"/><Relationship Id="rId13" Type="http://schemas.openxmlformats.org/officeDocument/2006/relationships/hyperlink" Target="https://www.rottentomatoes.com/source-24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5607714/?ref_=ttawd_awd_tt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Erić</dc:creator>
  <cp:lastModifiedBy>Ivana Erić</cp:lastModifiedBy>
  <cp:revision>2</cp:revision>
  <dcterms:created xsi:type="dcterms:W3CDTF">2017-09-27T10:27:00Z</dcterms:created>
  <dcterms:modified xsi:type="dcterms:W3CDTF">2017-09-27T10:27:00Z</dcterms:modified>
</cp:coreProperties>
</file>